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15" w:type="dxa"/>
        <w:tblCellSpacing w:w="15" w:type="dxa"/>
        <w:tblCellMar>
          <w:left w:w="0" w:type="dxa"/>
          <w:bottom w:w="450" w:type="dxa"/>
          <w:right w:w="0" w:type="dxa"/>
        </w:tblCellMar>
        <w:tblLook w:val="0000" w:firstRow="0" w:lastRow="0" w:firstColumn="0" w:lastColumn="0" w:noHBand="0" w:noVBand="0"/>
      </w:tblPr>
      <w:tblGrid>
        <w:gridCol w:w="9615"/>
      </w:tblGrid>
      <w:tr w:rsidR="00B01EBC" w14:paraId="25650F7A" w14:textId="77777777" w:rsidTr="00A23436">
        <w:trPr>
          <w:tblCellSpacing w:w="15" w:type="dxa"/>
        </w:trPr>
        <w:tc>
          <w:tcPr>
            <w:tcW w:w="9555" w:type="dxa"/>
            <w:tcMar>
              <w:top w:w="15" w:type="dxa"/>
              <w:left w:w="15" w:type="dxa"/>
              <w:bottom w:w="15" w:type="dxa"/>
              <w:right w:w="15" w:type="dxa"/>
            </w:tcMar>
          </w:tcPr>
          <w:p w14:paraId="69CA3C8D" w14:textId="77B4DA6F" w:rsidR="00B01EBC" w:rsidRDefault="00A340E2">
            <w:pPr>
              <w:spacing w:line="270" w:lineRule="atLeast"/>
              <w:rPr>
                <w:b/>
                <w:i/>
                <w:color w:val="333333"/>
                <w:sz w:val="36"/>
                <w:szCs w:val="36"/>
              </w:rPr>
            </w:pPr>
            <w:r>
              <w:rPr>
                <w:b/>
                <w:i/>
                <w:color w:val="333333"/>
                <w:sz w:val="36"/>
                <w:szCs w:val="36"/>
              </w:rPr>
              <w:t>F</w:t>
            </w:r>
            <w:r w:rsidR="00B01EBC" w:rsidRPr="006E24A4">
              <w:rPr>
                <w:b/>
                <w:i/>
                <w:color w:val="333333"/>
                <w:sz w:val="36"/>
                <w:szCs w:val="36"/>
              </w:rPr>
              <w:t xml:space="preserve">rågor och svar om </w:t>
            </w:r>
            <w:r w:rsidR="006E24A4" w:rsidRPr="006E24A4">
              <w:rPr>
                <w:b/>
                <w:i/>
                <w:color w:val="333333"/>
                <w:sz w:val="36"/>
                <w:szCs w:val="36"/>
              </w:rPr>
              <w:t xml:space="preserve">att bo i </w:t>
            </w:r>
            <w:r w:rsidR="006F1864">
              <w:rPr>
                <w:b/>
                <w:i/>
                <w:color w:val="333333"/>
                <w:sz w:val="36"/>
                <w:szCs w:val="36"/>
              </w:rPr>
              <w:t xml:space="preserve">en </w:t>
            </w:r>
            <w:r w:rsidR="00A23436">
              <w:rPr>
                <w:b/>
                <w:i/>
                <w:color w:val="333333"/>
                <w:sz w:val="36"/>
                <w:szCs w:val="36"/>
              </w:rPr>
              <w:t>s</w:t>
            </w:r>
            <w:r w:rsidR="00B01EBC" w:rsidRPr="006E24A4">
              <w:rPr>
                <w:b/>
                <w:i/>
                <w:color w:val="333333"/>
                <w:sz w:val="36"/>
                <w:szCs w:val="36"/>
              </w:rPr>
              <w:t>amfällighet</w:t>
            </w:r>
          </w:p>
          <w:p w14:paraId="0E81D214" w14:textId="77777777" w:rsidR="00A23436" w:rsidRDefault="00A23436">
            <w:pPr>
              <w:spacing w:line="270" w:lineRule="atLeast"/>
              <w:rPr>
                <w:rFonts w:ascii="Helvetica" w:hAnsi="Helvetica" w:cs="Helvetica"/>
                <w:color w:val="333333"/>
                <w:sz w:val="20"/>
                <w:szCs w:val="20"/>
              </w:rPr>
            </w:pPr>
          </w:p>
        </w:tc>
      </w:tr>
      <w:tr w:rsidR="00B01EBC" w14:paraId="1123EC32" w14:textId="77777777" w:rsidTr="00B01EBC">
        <w:trPr>
          <w:tblCellSpacing w:w="15" w:type="dxa"/>
        </w:trPr>
        <w:tc>
          <w:tcPr>
            <w:tcW w:w="0" w:type="auto"/>
            <w:tcMar>
              <w:top w:w="15" w:type="dxa"/>
              <w:left w:w="15" w:type="dxa"/>
              <w:bottom w:w="15" w:type="dxa"/>
              <w:right w:w="15" w:type="dxa"/>
            </w:tcMar>
          </w:tcPr>
          <w:tbl>
            <w:tblPr>
              <w:tblW w:w="9465" w:type="dxa"/>
              <w:tblCellSpacing w:w="15" w:type="dxa"/>
              <w:tblCellMar>
                <w:top w:w="15" w:type="dxa"/>
                <w:left w:w="15" w:type="dxa"/>
                <w:bottom w:w="15" w:type="dxa"/>
                <w:right w:w="15" w:type="dxa"/>
              </w:tblCellMar>
              <w:tblLook w:val="0000" w:firstRow="0" w:lastRow="0" w:firstColumn="0" w:lastColumn="0" w:noHBand="0" w:noVBand="0"/>
            </w:tblPr>
            <w:tblGrid>
              <w:gridCol w:w="3305"/>
              <w:gridCol w:w="6160"/>
            </w:tblGrid>
            <w:tr w:rsidR="00855D13" w14:paraId="09496A11" w14:textId="77777777" w:rsidTr="002E6CF5">
              <w:trPr>
                <w:tblCellSpacing w:w="15" w:type="dxa"/>
              </w:trPr>
              <w:tc>
                <w:tcPr>
                  <w:tcW w:w="3260" w:type="dxa"/>
                </w:tcPr>
                <w:p w14:paraId="310F765D" w14:textId="4804CACC" w:rsidR="00B01EBC" w:rsidRPr="006E24A4" w:rsidRDefault="00FE680C">
                  <w:pPr>
                    <w:spacing w:line="270" w:lineRule="atLeast"/>
                    <w:rPr>
                      <w:b/>
                      <w:color w:val="333333"/>
                      <w:sz w:val="28"/>
                      <w:szCs w:val="28"/>
                    </w:rPr>
                  </w:pPr>
                  <w:r w:rsidRPr="006E24A4">
                    <w:rPr>
                      <w:b/>
                      <w:color w:val="333333"/>
                      <w:sz w:val="28"/>
                      <w:szCs w:val="28"/>
                    </w:rPr>
                    <w:t>Frågor</w:t>
                  </w:r>
                </w:p>
              </w:tc>
              <w:tc>
                <w:tcPr>
                  <w:tcW w:w="6115" w:type="dxa"/>
                </w:tcPr>
                <w:p w14:paraId="393CACB8" w14:textId="77777777" w:rsidR="00B01EBC" w:rsidRDefault="00B01EBC">
                  <w:pPr>
                    <w:spacing w:line="270" w:lineRule="atLeast"/>
                    <w:rPr>
                      <w:b/>
                      <w:color w:val="333333"/>
                      <w:sz w:val="28"/>
                      <w:szCs w:val="28"/>
                    </w:rPr>
                  </w:pPr>
                  <w:r w:rsidRPr="006E24A4">
                    <w:rPr>
                      <w:b/>
                      <w:color w:val="333333"/>
                      <w:sz w:val="28"/>
                      <w:szCs w:val="28"/>
                    </w:rPr>
                    <w:t>Svar</w:t>
                  </w:r>
                </w:p>
                <w:p w14:paraId="67BAEE00" w14:textId="77777777" w:rsidR="00A23436" w:rsidRPr="006E24A4" w:rsidRDefault="00A23436">
                  <w:pPr>
                    <w:spacing w:line="270" w:lineRule="atLeast"/>
                    <w:rPr>
                      <w:b/>
                      <w:color w:val="333333"/>
                      <w:sz w:val="28"/>
                      <w:szCs w:val="28"/>
                    </w:rPr>
                  </w:pPr>
                </w:p>
              </w:tc>
            </w:tr>
            <w:tr w:rsidR="00855D13" w14:paraId="2128A921" w14:textId="77777777">
              <w:trPr>
                <w:tblCellSpacing w:w="15" w:type="dxa"/>
              </w:trPr>
              <w:tc>
                <w:tcPr>
                  <w:tcW w:w="0" w:type="auto"/>
                </w:tcPr>
                <w:p w14:paraId="6076CF83" w14:textId="77777777" w:rsidR="00A340E2" w:rsidRPr="0059155C" w:rsidRDefault="00A340E2" w:rsidP="0059155C">
                  <w:pPr>
                    <w:rPr>
                      <w:rStyle w:val="Stark"/>
                      <w:color w:val="333333"/>
                    </w:rPr>
                  </w:pPr>
                  <w:r w:rsidRPr="0059155C">
                    <w:rPr>
                      <w:rStyle w:val="Stark"/>
                      <w:color w:val="333333"/>
                    </w:rPr>
                    <w:t>Vad är en samfällighetsförening?</w:t>
                  </w:r>
                </w:p>
                <w:p w14:paraId="4903BD6A" w14:textId="77777777" w:rsidR="0059155C" w:rsidRDefault="00991715">
                  <w:pPr>
                    <w:pStyle w:val="Normalwebb"/>
                    <w:spacing w:line="270" w:lineRule="atLeast"/>
                    <w:rPr>
                      <w:rStyle w:val="Stark"/>
                      <w:color w:val="333333"/>
                    </w:rPr>
                  </w:pPr>
                  <w:r>
                    <w:rPr>
                      <w:rStyle w:val="Stark"/>
                      <w:color w:val="333333"/>
                    </w:rPr>
                    <w:t xml:space="preserve">                                               </w:t>
                  </w:r>
                </w:p>
                <w:p w14:paraId="2F8669C5" w14:textId="77777777" w:rsidR="0059155C" w:rsidRDefault="00991715">
                  <w:pPr>
                    <w:pStyle w:val="Normalwebb"/>
                    <w:spacing w:line="270" w:lineRule="atLeast"/>
                    <w:rPr>
                      <w:rStyle w:val="Stark"/>
                      <w:color w:val="333333"/>
                    </w:rPr>
                  </w:pPr>
                  <w:r>
                    <w:rPr>
                      <w:rStyle w:val="Stark"/>
                      <w:color w:val="333333"/>
                    </w:rPr>
                    <w:t xml:space="preserve">                                                    </w:t>
                  </w:r>
                </w:p>
                <w:p w14:paraId="5294715F" w14:textId="77777777" w:rsidR="00990814" w:rsidRDefault="00991715">
                  <w:pPr>
                    <w:pStyle w:val="Normalwebb"/>
                    <w:spacing w:line="270" w:lineRule="atLeast"/>
                    <w:rPr>
                      <w:rStyle w:val="Stark"/>
                      <w:color w:val="333333"/>
                    </w:rPr>
                  </w:pPr>
                  <w:r>
                    <w:rPr>
                      <w:rStyle w:val="Stark"/>
                      <w:color w:val="333333"/>
                    </w:rPr>
                    <w:t xml:space="preserve">                                          </w:t>
                  </w:r>
                </w:p>
                <w:p w14:paraId="23CE3C4E" w14:textId="77777777" w:rsidR="00B01EBC" w:rsidRPr="00B8783B" w:rsidRDefault="00D62AA8">
                  <w:pPr>
                    <w:pStyle w:val="Normalwebb"/>
                    <w:spacing w:line="270" w:lineRule="atLeast"/>
                    <w:rPr>
                      <w:rStyle w:val="Stark"/>
                      <w:color w:val="333333"/>
                    </w:rPr>
                  </w:pPr>
                  <w:r w:rsidRPr="00B8783B">
                    <w:rPr>
                      <w:rStyle w:val="Stark"/>
                      <w:color w:val="333333"/>
                    </w:rPr>
                    <w:t>Vad betyder det att bo i en samfällighetsförening som Ljungdala Byar?</w:t>
                  </w:r>
                </w:p>
              </w:tc>
              <w:tc>
                <w:tcPr>
                  <w:tcW w:w="0" w:type="auto"/>
                </w:tcPr>
                <w:p w14:paraId="39EC3A4D" w14:textId="77777777" w:rsidR="00FC1288" w:rsidRDefault="00A340E2" w:rsidP="007038D6">
                  <w:r>
                    <w:t>Samfällighetsförening är en sammanslutning av delägare (medlemmar). Sådan samfällighet förvaltas enligt ”Lagen om förvaltning av samfälligheter”</w:t>
                  </w:r>
                  <w:r w:rsidR="00925951">
                    <w:t xml:space="preserve"> (1973:1150). </w:t>
                  </w:r>
                  <w:r>
                    <w:t xml:space="preserve">Medlemskapet är oupplösligt förenat med delägarskap i samfälligheten. </w:t>
                  </w:r>
                </w:p>
                <w:p w14:paraId="36857E21" w14:textId="4C590C40" w:rsidR="00A340E2" w:rsidRDefault="00A340E2" w:rsidP="007038D6"/>
                <w:p w14:paraId="3A448FE1" w14:textId="77777777" w:rsidR="007038D6" w:rsidRDefault="007038D6" w:rsidP="007038D6"/>
                <w:p w14:paraId="7350870C" w14:textId="77777777" w:rsidR="00990814" w:rsidRDefault="00FC1288" w:rsidP="007038D6">
                  <w:r>
                    <w:t xml:space="preserve">Som ägare till en fastighet inom Ljungdala Byar är man enligt lagen </w:t>
                  </w:r>
                  <w:r w:rsidR="00990814">
                    <w:t xml:space="preserve">om förvaltning av samfällighet </w:t>
                  </w:r>
                  <w:r>
                    <w:t xml:space="preserve">(1973:1150) automatiskt och oupplösligt medlem i Ljungdala Byar </w:t>
                  </w:r>
                  <w:proofErr w:type="spellStart"/>
                  <w:r>
                    <w:t>Samfällighets</w:t>
                  </w:r>
                  <w:r w:rsidR="00990814">
                    <w:t>-</w:t>
                  </w:r>
                  <w:r>
                    <w:t>förening</w:t>
                  </w:r>
                  <w:proofErr w:type="spellEnd"/>
                  <w:r w:rsidR="00855D13">
                    <w:t>,</w:t>
                  </w:r>
                  <w:r>
                    <w:t xml:space="preserve"> med de förpliktelser </w:t>
                  </w:r>
                  <w:r w:rsidR="00990814">
                    <w:t xml:space="preserve">som </w:t>
                  </w:r>
                  <w:r>
                    <w:t>detta medför och som inte går att välja bort.</w:t>
                  </w:r>
                  <w:r w:rsidR="00855D13">
                    <w:t xml:space="preserve"> Vid överlåtelse av fastigheten övergår automatiskt medlemskapet till den nye ägaren. </w:t>
                  </w:r>
                </w:p>
                <w:p w14:paraId="7359CF2B" w14:textId="77777777" w:rsidR="00990814" w:rsidRDefault="00990814" w:rsidP="007038D6"/>
                <w:p w14:paraId="576D8F8B" w14:textId="517DA036" w:rsidR="00991715" w:rsidRPr="00D62AA8" w:rsidRDefault="00855D13" w:rsidP="007038D6">
                  <w:r>
                    <w:t xml:space="preserve">Vår samfällighetsförening bildades för att förvalta gemensamma anläggningar enligt Lantmäterimyndighetens anläggningsbeslut, 1974-02-26, dnr 315/73. </w:t>
                  </w:r>
                  <w:r w:rsidR="00990814">
                    <w:t>V</w:t>
                  </w:r>
                  <w:r w:rsidR="00B01EBC" w:rsidRPr="006E24A4">
                    <w:t>i har en reglerad förenings</w:t>
                  </w:r>
                  <w:r w:rsidR="006E24A4">
                    <w:t xml:space="preserve">stämma </w:t>
                  </w:r>
                  <w:r w:rsidR="00B01EBC" w:rsidRPr="006E24A4">
                    <w:t xml:space="preserve">varje år och en styrelse som </w:t>
                  </w:r>
                  <w:r w:rsidR="00990814">
                    <w:t xml:space="preserve">sköter </w:t>
                  </w:r>
                  <w:r w:rsidR="00B01EBC" w:rsidRPr="006E24A4">
                    <w:t>löpande ärenden. Tillsammans äger vi gemensamma ekonomiska världen som vi ska förvalta på bästa sätt.</w:t>
                  </w:r>
                  <w:r w:rsidR="006E24A4">
                    <w:t xml:space="preserve"> </w:t>
                  </w:r>
                  <w:r w:rsidR="00990814">
                    <w:t xml:space="preserve">Räkenskapsåret löper mellan 1 juli till 30 juni. </w:t>
                  </w:r>
                  <w:r w:rsidR="002E6CF5">
                    <w:br/>
                  </w:r>
                  <w:r w:rsidR="007038D6" w:rsidRPr="007038D6">
                    <w:t xml:space="preserve">Våra stadgar enligt lagen (1973:1150) </w:t>
                  </w:r>
                  <w:r w:rsidR="00990814">
                    <w:t>är d</w:t>
                  </w:r>
                  <w:r w:rsidR="007038D6" w:rsidRPr="007038D6">
                    <w:t>aterade 1991-06-10.</w:t>
                  </w:r>
                </w:p>
              </w:tc>
            </w:tr>
            <w:tr w:rsidR="00B01EBC" w14:paraId="379CBC07" w14:textId="77777777" w:rsidTr="00D62AA8">
              <w:trPr>
                <w:trHeight w:val="50"/>
                <w:tblCellSpacing w:w="15" w:type="dxa"/>
              </w:trPr>
              <w:tc>
                <w:tcPr>
                  <w:tcW w:w="0" w:type="auto"/>
                  <w:gridSpan w:val="2"/>
                </w:tcPr>
                <w:p w14:paraId="2FED2477" w14:textId="77777777" w:rsidR="00D62AA8" w:rsidRDefault="00D62AA8">
                  <w:pPr>
                    <w:spacing w:line="270" w:lineRule="atLeast"/>
                    <w:rPr>
                      <w:rFonts w:ascii="Helvetica" w:hAnsi="Helvetica" w:cs="Helvetica"/>
                      <w:color w:val="333333"/>
                      <w:sz w:val="20"/>
                      <w:szCs w:val="20"/>
                    </w:rPr>
                  </w:pPr>
                </w:p>
              </w:tc>
            </w:tr>
            <w:tr w:rsidR="00855D13" w14:paraId="4E73A7E4" w14:textId="77777777" w:rsidTr="002E6CF5">
              <w:trPr>
                <w:trHeight w:val="1772"/>
                <w:tblCellSpacing w:w="15" w:type="dxa"/>
              </w:trPr>
              <w:tc>
                <w:tcPr>
                  <w:tcW w:w="3260" w:type="dxa"/>
                </w:tcPr>
                <w:p w14:paraId="12E6275F" w14:textId="77777777" w:rsidR="00B01EBC" w:rsidRPr="006E4989" w:rsidRDefault="00B01EBC">
                  <w:pPr>
                    <w:pStyle w:val="Normalwebb"/>
                    <w:spacing w:line="270" w:lineRule="atLeast"/>
                    <w:rPr>
                      <w:color w:val="333333"/>
                    </w:rPr>
                  </w:pPr>
                  <w:r w:rsidRPr="006E4989">
                    <w:rPr>
                      <w:rStyle w:val="Stark"/>
                      <w:color w:val="333333"/>
                    </w:rPr>
                    <w:t>Vad är ett anläggningsbeslut?</w:t>
                  </w:r>
                </w:p>
              </w:tc>
              <w:tc>
                <w:tcPr>
                  <w:tcW w:w="6115" w:type="dxa"/>
                </w:tcPr>
                <w:p w14:paraId="22811E49" w14:textId="0E68AC8B" w:rsidR="000E24D9" w:rsidRPr="006E4989" w:rsidRDefault="00B01EBC" w:rsidP="006F2AAE">
                  <w:r w:rsidRPr="006E4989">
                    <w:t xml:space="preserve">Anläggningsbeslutet innehåller </w:t>
                  </w:r>
                  <w:r w:rsidR="006E4989">
                    <w:t xml:space="preserve">en </w:t>
                  </w:r>
                  <w:r w:rsidRPr="006E4989">
                    <w:t xml:space="preserve">beskrivning </w:t>
                  </w:r>
                  <w:r w:rsidR="00752C47">
                    <w:t xml:space="preserve">över </w:t>
                  </w:r>
                  <w:r w:rsidRPr="006E4989">
                    <w:t>vilka områden samfälligheten skall sköta</w:t>
                  </w:r>
                  <w:r w:rsidR="00A340E2">
                    <w:t>s</w:t>
                  </w:r>
                  <w:r w:rsidR="006E7042">
                    <w:t>. I vårt fall omfattar det t</w:t>
                  </w:r>
                  <w:r w:rsidRPr="006E4989">
                    <w:t xml:space="preserve">ekniska anläggningar som </w:t>
                  </w:r>
                  <w:r w:rsidR="007038D6">
                    <w:t>värmeväxlare</w:t>
                  </w:r>
                  <w:r w:rsidR="006E7042">
                    <w:t xml:space="preserve"> med tillhörande distributionsledningar, ledningar för vatten och </w:t>
                  </w:r>
                  <w:r w:rsidRPr="006E4989">
                    <w:t>avlopp</w:t>
                  </w:r>
                  <w:r w:rsidR="006F2AAE">
                    <w:t>, bygator</w:t>
                  </w:r>
                  <w:r w:rsidR="006E7042">
                    <w:t xml:space="preserve"> med tillhörande belysning</w:t>
                  </w:r>
                  <w:r w:rsidR="006F2AAE">
                    <w:t>, parkering</w:t>
                  </w:r>
                  <w:r w:rsidR="006E7042">
                    <w:t xml:space="preserve">splatser, </w:t>
                  </w:r>
                  <w:r w:rsidR="006F2AAE">
                    <w:t>grönområden, garagebyggnader, lekplatser, och TV-anläggning. För detta betalas en m</w:t>
                  </w:r>
                  <w:r w:rsidR="007038D6">
                    <w:t xml:space="preserve">ånadsavgift till föreningen. </w:t>
                  </w:r>
                </w:p>
              </w:tc>
            </w:tr>
            <w:tr w:rsidR="00B01EBC" w14:paraId="0B6D3378" w14:textId="77777777" w:rsidTr="00D62AA8">
              <w:trPr>
                <w:trHeight w:val="50"/>
                <w:tblCellSpacing w:w="15" w:type="dxa"/>
              </w:trPr>
              <w:tc>
                <w:tcPr>
                  <w:tcW w:w="0" w:type="auto"/>
                  <w:gridSpan w:val="2"/>
                </w:tcPr>
                <w:p w14:paraId="45FCB9B5" w14:textId="77777777" w:rsidR="00B01EBC" w:rsidRDefault="00B01EBC">
                  <w:pPr>
                    <w:spacing w:line="270" w:lineRule="atLeast"/>
                    <w:rPr>
                      <w:rFonts w:ascii="Helvetica" w:hAnsi="Helvetica" w:cs="Helvetica"/>
                      <w:color w:val="333333"/>
                      <w:sz w:val="20"/>
                      <w:szCs w:val="20"/>
                    </w:rPr>
                  </w:pPr>
                </w:p>
              </w:tc>
            </w:tr>
            <w:tr w:rsidR="00855D13" w14:paraId="06869A96" w14:textId="77777777" w:rsidTr="002F1B96">
              <w:trPr>
                <w:trHeight w:val="1481"/>
                <w:tblCellSpacing w:w="15" w:type="dxa"/>
              </w:trPr>
              <w:tc>
                <w:tcPr>
                  <w:tcW w:w="0" w:type="auto"/>
                </w:tcPr>
                <w:p w14:paraId="775C267B" w14:textId="30239301" w:rsidR="00B01EBC" w:rsidRPr="005B1DE3" w:rsidRDefault="00B01EBC">
                  <w:pPr>
                    <w:pStyle w:val="Normalwebb"/>
                    <w:spacing w:line="270" w:lineRule="atLeast"/>
                    <w:rPr>
                      <w:b/>
                      <w:bCs/>
                      <w:color w:val="333333"/>
                    </w:rPr>
                  </w:pPr>
                  <w:r w:rsidRPr="000E24D9">
                    <w:rPr>
                      <w:rStyle w:val="Stark"/>
                      <w:color w:val="333333"/>
                    </w:rPr>
                    <w:t>Finns det gemensamma regler för samfälligheten som jag som fastighetsägare måste</w:t>
                  </w:r>
                  <w:r w:rsidR="005B1DE3">
                    <w:rPr>
                      <w:rStyle w:val="Stark"/>
                      <w:color w:val="333333"/>
                    </w:rPr>
                    <w:t xml:space="preserve"> </w:t>
                  </w:r>
                  <w:r w:rsidRPr="000E24D9">
                    <w:rPr>
                      <w:rStyle w:val="Stark"/>
                      <w:color w:val="333333"/>
                    </w:rPr>
                    <w:t>veta om?</w:t>
                  </w:r>
                </w:p>
              </w:tc>
              <w:tc>
                <w:tcPr>
                  <w:tcW w:w="0" w:type="auto"/>
                </w:tcPr>
                <w:p w14:paraId="395E41E6" w14:textId="20407DFC" w:rsidR="00B01EBC" w:rsidRDefault="00B01EBC">
                  <w:pPr>
                    <w:pStyle w:val="Normalwebb"/>
                    <w:spacing w:line="270" w:lineRule="atLeast"/>
                    <w:rPr>
                      <w:color w:val="333333"/>
                    </w:rPr>
                  </w:pPr>
                  <w:r w:rsidRPr="00752C47">
                    <w:rPr>
                      <w:color w:val="333333"/>
                    </w:rPr>
                    <w:t>Ja, förutom samfällighetens stadgar finns</w:t>
                  </w:r>
                  <w:r w:rsidR="00752C47">
                    <w:rPr>
                      <w:color w:val="333333"/>
                    </w:rPr>
                    <w:t xml:space="preserve"> d</w:t>
                  </w:r>
                  <w:r w:rsidRPr="00752C47">
                    <w:rPr>
                      <w:color w:val="333333"/>
                    </w:rPr>
                    <w:t>et </w:t>
                  </w:r>
                  <w:r w:rsidR="0049188F">
                    <w:rPr>
                      <w:color w:val="333333"/>
                    </w:rPr>
                    <w:t xml:space="preserve">beslutade </w:t>
                  </w:r>
                  <w:r w:rsidRPr="00752C47">
                    <w:rPr>
                      <w:color w:val="333333"/>
                    </w:rPr>
                    <w:t>medlemsregler</w:t>
                  </w:r>
                  <w:r w:rsidR="00752C47">
                    <w:rPr>
                      <w:color w:val="333333"/>
                    </w:rPr>
                    <w:t xml:space="preserve"> </w:t>
                  </w:r>
                  <w:r w:rsidRPr="00752C47">
                    <w:rPr>
                      <w:color w:val="333333"/>
                    </w:rPr>
                    <w:t>som du som valt att bosätta dig här bör veta om. Medlemsreglerna är till för att vi ska förstå och värna om vår egen och andras trev</w:t>
                  </w:r>
                  <w:r w:rsidR="00752C47">
                    <w:rPr>
                      <w:color w:val="333333"/>
                    </w:rPr>
                    <w:t>nad och visa varandra respekt. </w:t>
                  </w:r>
                </w:p>
                <w:p w14:paraId="7012EF84" w14:textId="299F391C" w:rsidR="00B8783B" w:rsidRDefault="0049188F" w:rsidP="001F4BA5">
                  <w:pPr>
                    <w:pStyle w:val="Normalwebb"/>
                    <w:numPr>
                      <w:ilvl w:val="0"/>
                      <w:numId w:val="42"/>
                    </w:numPr>
                    <w:spacing w:line="270" w:lineRule="atLeast"/>
                    <w:rPr>
                      <w:color w:val="333333"/>
                    </w:rPr>
                  </w:pPr>
                  <w:r>
                    <w:rPr>
                      <w:color w:val="333333"/>
                    </w:rPr>
                    <w:t>Uppdelning av skötseln av gemensamma ytor</w:t>
                  </w:r>
                </w:p>
                <w:p w14:paraId="217B886D" w14:textId="0EBFB27A" w:rsidR="001F4BA5" w:rsidRDefault="00D70F43" w:rsidP="001F4BA5">
                  <w:pPr>
                    <w:pStyle w:val="Normalwebb"/>
                    <w:numPr>
                      <w:ilvl w:val="0"/>
                      <w:numId w:val="42"/>
                    </w:numPr>
                    <w:spacing w:line="270" w:lineRule="atLeast"/>
                    <w:rPr>
                      <w:color w:val="333333"/>
                    </w:rPr>
                  </w:pPr>
                  <w:r>
                    <w:rPr>
                      <w:color w:val="333333"/>
                    </w:rPr>
                    <w:t xml:space="preserve">Riktlinjer för parkering och biltrafik inom </w:t>
                  </w:r>
                  <w:r w:rsidR="007038D6">
                    <w:rPr>
                      <w:color w:val="333333"/>
                    </w:rPr>
                    <w:t xml:space="preserve">Ljungdala Byar, </w:t>
                  </w:r>
                  <w:r>
                    <w:rPr>
                      <w:color w:val="333333"/>
                    </w:rPr>
                    <w:t xml:space="preserve"> </w:t>
                  </w:r>
                </w:p>
                <w:p w14:paraId="3EC8F46A" w14:textId="77777777" w:rsidR="00D024FA" w:rsidRDefault="00D70F43" w:rsidP="00D024FA">
                  <w:pPr>
                    <w:pStyle w:val="Normalwebb"/>
                    <w:numPr>
                      <w:ilvl w:val="0"/>
                      <w:numId w:val="42"/>
                    </w:numPr>
                    <w:spacing w:line="270" w:lineRule="atLeast"/>
                    <w:rPr>
                      <w:color w:val="333333"/>
                    </w:rPr>
                  </w:pPr>
                  <w:r>
                    <w:rPr>
                      <w:color w:val="333333"/>
                    </w:rPr>
                    <w:t>Ansvar för gemensamma garage</w:t>
                  </w:r>
                </w:p>
                <w:p w14:paraId="3B855E7C" w14:textId="42EDFB28" w:rsidR="0000156D" w:rsidRPr="000E24D9" w:rsidRDefault="00D70F43" w:rsidP="00D024FA">
                  <w:pPr>
                    <w:pStyle w:val="Normalwebb"/>
                    <w:numPr>
                      <w:ilvl w:val="0"/>
                      <w:numId w:val="42"/>
                    </w:numPr>
                    <w:spacing w:line="270" w:lineRule="atLeast"/>
                    <w:rPr>
                      <w:color w:val="333333"/>
                    </w:rPr>
                  </w:pPr>
                  <w:r>
                    <w:rPr>
                      <w:color w:val="333333"/>
                    </w:rPr>
                    <w:t>Föreningens överlämningspunkter till husägare</w:t>
                  </w:r>
                </w:p>
              </w:tc>
            </w:tr>
            <w:tr w:rsidR="00B01EBC" w14:paraId="06B49EB5" w14:textId="77777777" w:rsidTr="0000156D">
              <w:trPr>
                <w:trHeight w:val="50"/>
                <w:tblCellSpacing w:w="15" w:type="dxa"/>
              </w:trPr>
              <w:tc>
                <w:tcPr>
                  <w:tcW w:w="0" w:type="auto"/>
                  <w:gridSpan w:val="2"/>
                </w:tcPr>
                <w:p w14:paraId="73545E5A" w14:textId="77777777" w:rsidR="00B01EBC" w:rsidRDefault="00B01EBC">
                  <w:pPr>
                    <w:spacing w:line="270" w:lineRule="atLeast"/>
                    <w:rPr>
                      <w:rFonts w:ascii="Helvetica" w:hAnsi="Helvetica" w:cs="Helvetica"/>
                      <w:color w:val="333333"/>
                      <w:sz w:val="20"/>
                      <w:szCs w:val="20"/>
                    </w:rPr>
                  </w:pPr>
                </w:p>
              </w:tc>
            </w:tr>
            <w:tr w:rsidR="00855D13" w14:paraId="37350A03" w14:textId="77777777">
              <w:trPr>
                <w:tblCellSpacing w:w="15" w:type="dxa"/>
              </w:trPr>
              <w:tc>
                <w:tcPr>
                  <w:tcW w:w="0" w:type="auto"/>
                </w:tcPr>
                <w:p w14:paraId="5A392A8B" w14:textId="77777777" w:rsidR="00B01EBC" w:rsidRPr="0000156D" w:rsidRDefault="00B01EBC">
                  <w:pPr>
                    <w:pStyle w:val="Normalwebb"/>
                    <w:spacing w:line="270" w:lineRule="atLeast"/>
                    <w:rPr>
                      <w:color w:val="333333"/>
                    </w:rPr>
                  </w:pPr>
                  <w:r w:rsidRPr="0000156D">
                    <w:rPr>
                      <w:rStyle w:val="Stark"/>
                      <w:color w:val="333333"/>
                    </w:rPr>
                    <w:t>Är samfälligheten med i grannsamverkan?</w:t>
                  </w:r>
                </w:p>
              </w:tc>
              <w:tc>
                <w:tcPr>
                  <w:tcW w:w="0" w:type="auto"/>
                </w:tcPr>
                <w:p w14:paraId="5E21F774" w14:textId="77777777" w:rsidR="002F1B96" w:rsidRDefault="00B01EBC">
                  <w:pPr>
                    <w:pStyle w:val="Normalwebb"/>
                    <w:spacing w:line="270" w:lineRule="atLeast"/>
                    <w:rPr>
                      <w:color w:val="333333"/>
                    </w:rPr>
                  </w:pPr>
                  <w:r w:rsidRPr="0000156D">
                    <w:rPr>
                      <w:color w:val="333333"/>
                    </w:rPr>
                    <w:t xml:space="preserve">Ja, </w:t>
                  </w:r>
                  <w:r w:rsidR="0000156D">
                    <w:rPr>
                      <w:color w:val="333333"/>
                    </w:rPr>
                    <w:t xml:space="preserve">föreningen deltar i grannsamverkan. </w:t>
                  </w:r>
                  <w:r w:rsidRPr="0000156D">
                    <w:rPr>
                      <w:color w:val="333333"/>
                    </w:rPr>
                    <w:t xml:space="preserve">Målet för </w:t>
                  </w:r>
                  <w:proofErr w:type="spellStart"/>
                  <w:r w:rsidRPr="0000156D">
                    <w:rPr>
                      <w:color w:val="333333"/>
                    </w:rPr>
                    <w:t>grannsam</w:t>
                  </w:r>
                  <w:proofErr w:type="spellEnd"/>
                  <w:r w:rsidR="0000156D">
                    <w:rPr>
                      <w:color w:val="333333"/>
                    </w:rPr>
                    <w:t>-</w:t>
                  </w:r>
                  <w:r w:rsidRPr="0000156D">
                    <w:rPr>
                      <w:color w:val="333333"/>
                    </w:rPr>
                    <w:t xml:space="preserve">verkan är att minska brottsligheten och öka tryggheten genom ett socialt nätverk där boende samarbetar, stödjer och hjälper varandra. </w:t>
                  </w:r>
                </w:p>
                <w:p w14:paraId="581EF8A0" w14:textId="77777777" w:rsidR="00B01EBC" w:rsidRPr="0000156D" w:rsidRDefault="002F1B96">
                  <w:pPr>
                    <w:pStyle w:val="Normalwebb"/>
                    <w:spacing w:line="270" w:lineRule="atLeast"/>
                    <w:rPr>
                      <w:color w:val="333333"/>
                    </w:rPr>
                  </w:pPr>
                  <w:r>
                    <w:rPr>
                      <w:color w:val="333333"/>
                    </w:rPr>
                    <w:t xml:space="preserve">Föreningens uppmaning till medlemmarna är att se till varandras hus vid längre </w:t>
                  </w:r>
                  <w:proofErr w:type="spellStart"/>
                  <w:r>
                    <w:rPr>
                      <w:color w:val="333333"/>
                    </w:rPr>
                    <w:t>bortvaro</w:t>
                  </w:r>
                  <w:proofErr w:type="spellEnd"/>
                  <w:r>
                    <w:rPr>
                      <w:color w:val="333333"/>
                    </w:rPr>
                    <w:t xml:space="preserve"> (posthämtning, gräsklippning, snöskottning, </w:t>
                  </w:r>
                  <w:proofErr w:type="spellStart"/>
                  <w:r>
                    <w:rPr>
                      <w:color w:val="333333"/>
                    </w:rPr>
                    <w:t>etc</w:t>
                  </w:r>
                  <w:proofErr w:type="spellEnd"/>
                  <w:r>
                    <w:rPr>
                      <w:color w:val="333333"/>
                    </w:rPr>
                    <w:t>) och att vara observanta på främmande personer och bilar som rör sig inom området.</w:t>
                  </w:r>
                </w:p>
              </w:tc>
            </w:tr>
            <w:tr w:rsidR="00B01EBC" w14:paraId="5D2C0AF6" w14:textId="77777777">
              <w:trPr>
                <w:tblCellSpacing w:w="15" w:type="dxa"/>
              </w:trPr>
              <w:tc>
                <w:tcPr>
                  <w:tcW w:w="0" w:type="auto"/>
                  <w:gridSpan w:val="2"/>
                </w:tcPr>
                <w:p w14:paraId="08CDE08C" w14:textId="77777777" w:rsidR="00B01EBC" w:rsidRDefault="00B01EBC">
                  <w:pPr>
                    <w:spacing w:line="270" w:lineRule="atLeast"/>
                    <w:rPr>
                      <w:rFonts w:ascii="Helvetica" w:hAnsi="Helvetica" w:cs="Helvetica"/>
                      <w:color w:val="333333"/>
                      <w:sz w:val="20"/>
                      <w:szCs w:val="20"/>
                    </w:rPr>
                  </w:pPr>
                </w:p>
              </w:tc>
            </w:tr>
            <w:tr w:rsidR="00855D13" w14:paraId="57B49A27" w14:textId="77777777">
              <w:trPr>
                <w:tblCellSpacing w:w="15" w:type="dxa"/>
              </w:trPr>
              <w:tc>
                <w:tcPr>
                  <w:tcW w:w="0" w:type="auto"/>
                </w:tcPr>
                <w:p w14:paraId="7DAD70BB" w14:textId="77777777" w:rsidR="00B01EBC" w:rsidRPr="002F1B96" w:rsidRDefault="00B01EBC">
                  <w:pPr>
                    <w:pStyle w:val="Normalwebb"/>
                    <w:spacing w:line="270" w:lineRule="atLeast"/>
                    <w:rPr>
                      <w:color w:val="333333"/>
                    </w:rPr>
                  </w:pPr>
                  <w:r w:rsidRPr="002F1B96">
                    <w:rPr>
                      <w:rStyle w:val="Stark"/>
                      <w:color w:val="333333"/>
                    </w:rPr>
                    <w:t>När infaller Föreningsstämman för samfälligheten?</w:t>
                  </w:r>
                </w:p>
              </w:tc>
              <w:tc>
                <w:tcPr>
                  <w:tcW w:w="0" w:type="auto"/>
                </w:tcPr>
                <w:p w14:paraId="01CAAF52" w14:textId="77777777" w:rsidR="00B01EBC" w:rsidRPr="002F1B96" w:rsidRDefault="00B01EBC">
                  <w:pPr>
                    <w:pStyle w:val="Normalwebb"/>
                    <w:spacing w:line="270" w:lineRule="atLeast"/>
                    <w:rPr>
                      <w:color w:val="333333"/>
                    </w:rPr>
                  </w:pPr>
                  <w:r w:rsidRPr="002F1B96">
                    <w:rPr>
                      <w:color w:val="333333"/>
                    </w:rPr>
                    <w:t xml:space="preserve">Någon gång under </w:t>
                  </w:r>
                  <w:r w:rsidR="002F1B96">
                    <w:rPr>
                      <w:color w:val="333333"/>
                    </w:rPr>
                    <w:t xml:space="preserve">hösten, </w:t>
                  </w:r>
                  <w:r w:rsidRPr="002F1B96">
                    <w:rPr>
                      <w:color w:val="333333"/>
                    </w:rPr>
                    <w:t xml:space="preserve">dock senast </w:t>
                  </w:r>
                  <w:r w:rsidR="002F1B96">
                    <w:rPr>
                      <w:color w:val="333333"/>
                    </w:rPr>
                    <w:t>under oktober månad.</w:t>
                  </w:r>
                  <w:r w:rsidRPr="002F1B96">
                    <w:rPr>
                      <w:color w:val="333333"/>
                    </w:rPr>
                    <w:t xml:space="preserve"> </w:t>
                  </w:r>
                  <w:r w:rsidR="00925951">
                    <w:rPr>
                      <w:color w:val="333333"/>
                    </w:rPr>
                    <w:t xml:space="preserve">Kallelse </w:t>
                  </w:r>
                  <w:r w:rsidRPr="002F1B96">
                    <w:rPr>
                      <w:color w:val="333333"/>
                    </w:rPr>
                    <w:t>och underlag kommer ut i medlemmarnas brevlådor i god tid</w:t>
                  </w:r>
                  <w:r w:rsidR="002F1B96">
                    <w:rPr>
                      <w:color w:val="333333"/>
                    </w:rPr>
                    <w:t xml:space="preserve"> (senast två veckor före stämman).</w:t>
                  </w:r>
                </w:p>
              </w:tc>
            </w:tr>
            <w:tr w:rsidR="00B01EBC" w14:paraId="5426B6D6" w14:textId="77777777">
              <w:trPr>
                <w:tblCellSpacing w:w="15" w:type="dxa"/>
              </w:trPr>
              <w:tc>
                <w:tcPr>
                  <w:tcW w:w="0" w:type="auto"/>
                  <w:gridSpan w:val="2"/>
                </w:tcPr>
                <w:p w14:paraId="468AC14E" w14:textId="77777777" w:rsidR="00B01EBC" w:rsidRDefault="00B01EBC">
                  <w:pPr>
                    <w:spacing w:line="270" w:lineRule="atLeast"/>
                    <w:rPr>
                      <w:rFonts w:ascii="Helvetica" w:hAnsi="Helvetica" w:cs="Helvetica"/>
                      <w:color w:val="333333"/>
                      <w:sz w:val="20"/>
                      <w:szCs w:val="20"/>
                    </w:rPr>
                  </w:pPr>
                </w:p>
              </w:tc>
            </w:tr>
            <w:tr w:rsidR="00855D13" w14:paraId="44EE2202" w14:textId="77777777">
              <w:trPr>
                <w:tblCellSpacing w:w="15" w:type="dxa"/>
              </w:trPr>
              <w:tc>
                <w:tcPr>
                  <w:tcW w:w="0" w:type="auto"/>
                </w:tcPr>
                <w:p w14:paraId="6C40FFFD" w14:textId="77777777" w:rsidR="00B01EBC" w:rsidRPr="007B3AB2" w:rsidRDefault="00B01EBC">
                  <w:pPr>
                    <w:pStyle w:val="Normalwebb"/>
                    <w:spacing w:line="270" w:lineRule="atLeast"/>
                    <w:rPr>
                      <w:color w:val="333333"/>
                    </w:rPr>
                  </w:pPr>
                  <w:r w:rsidRPr="007B3AB2">
                    <w:rPr>
                      <w:rStyle w:val="Stark"/>
                      <w:color w:val="333333"/>
                    </w:rPr>
                    <w:t>Vilka får gå på Föreningsstämman?</w:t>
                  </w:r>
                </w:p>
              </w:tc>
              <w:tc>
                <w:tcPr>
                  <w:tcW w:w="0" w:type="auto"/>
                </w:tcPr>
                <w:p w14:paraId="14A97B5C" w14:textId="2C4F604B" w:rsidR="00B01EBC" w:rsidRDefault="00B01EBC">
                  <w:pPr>
                    <w:pStyle w:val="Normalwebb"/>
                    <w:spacing w:line="270" w:lineRule="atLeast"/>
                    <w:rPr>
                      <w:rFonts w:ascii="Helvetica" w:hAnsi="Helvetica" w:cs="Helvetica"/>
                      <w:color w:val="333333"/>
                      <w:sz w:val="20"/>
                      <w:szCs w:val="20"/>
                    </w:rPr>
                  </w:pPr>
                  <w:r w:rsidRPr="007B3AB2">
                    <w:rPr>
                      <w:color w:val="333333"/>
                    </w:rPr>
                    <w:t>Högsta beslutande organ för samfälligheten är Föreningsstämman. Alla fastighetsägare inom samfälligheten har tillträde och formell rätt att besluta om samfällighetens verksamhet inom ramen för anläggningsbeslutet.</w:t>
                  </w:r>
                  <w:r w:rsidR="006E7042">
                    <w:rPr>
                      <w:color w:val="333333"/>
                    </w:rPr>
                    <w:t xml:space="preserve"> Varje fastighet har </w:t>
                  </w:r>
                  <w:r w:rsidR="006E7042" w:rsidRPr="002E6CF5">
                    <w:rPr>
                      <w:color w:val="333333"/>
                      <w:u w:val="single"/>
                    </w:rPr>
                    <w:t>en röst</w:t>
                  </w:r>
                  <w:r w:rsidR="006E7042">
                    <w:rPr>
                      <w:color w:val="333333"/>
                    </w:rPr>
                    <w:t xml:space="preserve"> vid de omröstningar som genomförs.</w:t>
                  </w:r>
                </w:p>
              </w:tc>
            </w:tr>
            <w:tr w:rsidR="00B01EBC" w14:paraId="2D8938E5" w14:textId="77777777">
              <w:trPr>
                <w:tblCellSpacing w:w="15" w:type="dxa"/>
              </w:trPr>
              <w:tc>
                <w:tcPr>
                  <w:tcW w:w="0" w:type="auto"/>
                  <w:gridSpan w:val="2"/>
                </w:tcPr>
                <w:p w14:paraId="7E9B794B" w14:textId="77777777" w:rsidR="00B01EBC" w:rsidRDefault="00B01EBC">
                  <w:pPr>
                    <w:spacing w:line="270" w:lineRule="atLeast"/>
                    <w:rPr>
                      <w:rFonts w:ascii="Helvetica" w:hAnsi="Helvetica" w:cs="Helvetica"/>
                      <w:color w:val="333333"/>
                      <w:sz w:val="20"/>
                      <w:szCs w:val="20"/>
                    </w:rPr>
                  </w:pPr>
                </w:p>
              </w:tc>
            </w:tr>
            <w:tr w:rsidR="008553A6" w:rsidRPr="006E7042" w14:paraId="6BF76B2C" w14:textId="77777777">
              <w:trPr>
                <w:tblCellSpacing w:w="15" w:type="dxa"/>
              </w:trPr>
              <w:tc>
                <w:tcPr>
                  <w:tcW w:w="0" w:type="auto"/>
                </w:tcPr>
                <w:p w14:paraId="04586C68" w14:textId="098E94A2" w:rsidR="00B01EBC" w:rsidRPr="006E7042" w:rsidRDefault="00B01EBC">
                  <w:pPr>
                    <w:pStyle w:val="Normalwebb"/>
                    <w:spacing w:line="270" w:lineRule="atLeast"/>
                    <w:rPr>
                      <w:rStyle w:val="Stark"/>
                      <w:color w:val="333333"/>
                    </w:rPr>
                  </w:pPr>
                  <w:r w:rsidRPr="006E7042">
                    <w:rPr>
                      <w:rStyle w:val="Stark"/>
                      <w:color w:val="333333"/>
                    </w:rPr>
                    <w:t xml:space="preserve">Om jag vill lämna förslag till </w:t>
                  </w:r>
                  <w:r w:rsidR="006E7042">
                    <w:rPr>
                      <w:rStyle w:val="Stark"/>
                      <w:color w:val="333333"/>
                    </w:rPr>
                    <w:t xml:space="preserve">Föreningsstämman </w:t>
                  </w:r>
                  <w:r w:rsidRPr="006E7042">
                    <w:rPr>
                      <w:rStyle w:val="Stark"/>
                      <w:color w:val="333333"/>
                    </w:rPr>
                    <w:t xml:space="preserve">hur gör </w:t>
                  </w:r>
                  <w:r w:rsidR="002E6CF5">
                    <w:rPr>
                      <w:rStyle w:val="Stark"/>
                      <w:color w:val="333333"/>
                    </w:rPr>
                    <w:br/>
                  </w:r>
                  <w:r w:rsidRPr="006E7042">
                    <w:rPr>
                      <w:rStyle w:val="Stark"/>
                      <w:color w:val="333333"/>
                    </w:rPr>
                    <w:t>jag då?</w:t>
                  </w:r>
                </w:p>
              </w:tc>
              <w:tc>
                <w:tcPr>
                  <w:tcW w:w="0" w:type="auto"/>
                </w:tcPr>
                <w:p w14:paraId="4F4382A2" w14:textId="77777777" w:rsidR="00B01EBC" w:rsidRPr="006E7042" w:rsidRDefault="00B01EBC" w:rsidP="006E7042">
                  <w:r w:rsidRPr="006E7042">
                    <w:t xml:space="preserve">Före den 15 </w:t>
                  </w:r>
                  <w:r w:rsidR="00F3539E">
                    <w:t xml:space="preserve">augusti </w:t>
                  </w:r>
                  <w:r w:rsidRPr="006E7042">
                    <w:t>varje år kan du lämna in en så kallad motion till samfällighetens styrelse. Motionen ska innehålla din fråga eller synpunkt och ha en att</w:t>
                  </w:r>
                  <w:r w:rsidR="00F3539E">
                    <w:t xml:space="preserve"> </w:t>
                  </w:r>
                  <w:r w:rsidRPr="006E7042">
                    <w:t xml:space="preserve">sats med en mening om det du vill att årsstämman ska besluta om. Styrelsen behandlar din motion och lämnar ett utlåtande till Föreningsstämman där man bifaller eller avslår motionen. Både motionen och utlåtandet presenteras på Föreningsstämman. Föreningsstämman fattar sen beslut. </w:t>
                  </w:r>
                  <w:r w:rsidR="00F3539E">
                    <w:t xml:space="preserve">Ärende </w:t>
                  </w:r>
                  <w:r w:rsidRPr="006E7042">
                    <w:t xml:space="preserve">som inte har beretts i förväg kan inte </w:t>
                  </w:r>
                  <w:r w:rsidR="00F3539E">
                    <w:t xml:space="preserve">beslutas </w:t>
                  </w:r>
                  <w:r w:rsidRPr="006E7042">
                    <w:t>på Föreningsstämman.</w:t>
                  </w:r>
                </w:p>
              </w:tc>
            </w:tr>
            <w:tr w:rsidR="00B01EBC" w14:paraId="1C916EF2" w14:textId="77777777">
              <w:trPr>
                <w:tblCellSpacing w:w="15" w:type="dxa"/>
              </w:trPr>
              <w:tc>
                <w:tcPr>
                  <w:tcW w:w="0" w:type="auto"/>
                  <w:gridSpan w:val="2"/>
                </w:tcPr>
                <w:p w14:paraId="0DD76D86" w14:textId="77777777" w:rsidR="00B01EBC" w:rsidRDefault="00B01EBC">
                  <w:pPr>
                    <w:spacing w:line="270" w:lineRule="atLeast"/>
                    <w:rPr>
                      <w:rFonts w:ascii="Helvetica" w:hAnsi="Helvetica" w:cs="Helvetica"/>
                      <w:color w:val="333333"/>
                      <w:sz w:val="20"/>
                      <w:szCs w:val="20"/>
                    </w:rPr>
                  </w:pPr>
                </w:p>
              </w:tc>
            </w:tr>
            <w:tr w:rsidR="00855D13" w14:paraId="7E1CC789" w14:textId="77777777">
              <w:trPr>
                <w:tblCellSpacing w:w="15" w:type="dxa"/>
              </w:trPr>
              <w:tc>
                <w:tcPr>
                  <w:tcW w:w="0" w:type="auto"/>
                </w:tcPr>
                <w:p w14:paraId="2028792A" w14:textId="77777777" w:rsidR="00F3539E" w:rsidRDefault="00F3539E">
                  <w:pPr>
                    <w:pStyle w:val="Normalwebb"/>
                    <w:spacing w:line="270" w:lineRule="atLeast"/>
                    <w:rPr>
                      <w:rStyle w:val="Stark"/>
                      <w:color w:val="333333"/>
                    </w:rPr>
                  </w:pPr>
                </w:p>
                <w:p w14:paraId="4BBD06B1" w14:textId="77777777" w:rsidR="00B01EBC" w:rsidRPr="00F3539E" w:rsidRDefault="00B01EBC">
                  <w:pPr>
                    <w:pStyle w:val="Normalwebb"/>
                    <w:spacing w:line="270" w:lineRule="atLeast"/>
                    <w:rPr>
                      <w:rStyle w:val="Stark"/>
                      <w:color w:val="333333"/>
                    </w:rPr>
                  </w:pPr>
                  <w:r w:rsidRPr="00F3539E">
                    <w:rPr>
                      <w:rStyle w:val="Stark"/>
                      <w:color w:val="333333"/>
                    </w:rPr>
                    <w:t>Vad gör samfällighetens styrelse?</w:t>
                  </w:r>
                </w:p>
              </w:tc>
              <w:tc>
                <w:tcPr>
                  <w:tcW w:w="0" w:type="auto"/>
                </w:tcPr>
                <w:p w14:paraId="4DFC5DD2" w14:textId="77777777" w:rsidR="00F3539E" w:rsidRDefault="00F3539E">
                  <w:pPr>
                    <w:pStyle w:val="Normalwebb"/>
                    <w:spacing w:line="270" w:lineRule="atLeast"/>
                    <w:rPr>
                      <w:rFonts w:ascii="Helvetica" w:hAnsi="Helvetica" w:cs="Helvetica"/>
                      <w:color w:val="333333"/>
                      <w:sz w:val="20"/>
                      <w:szCs w:val="20"/>
                    </w:rPr>
                  </w:pPr>
                </w:p>
                <w:p w14:paraId="65A82192" w14:textId="5C31B2CE" w:rsidR="00B01EBC" w:rsidRPr="00F3539E" w:rsidRDefault="00B01EBC" w:rsidP="00F3539E">
                  <w:r w:rsidRPr="00F3539E">
                    <w:t xml:space="preserve">Styrelsen väljs av samfällighetens medlemmar vid samfällighetens årliga </w:t>
                  </w:r>
                  <w:r w:rsidR="00F3539E">
                    <w:t>F</w:t>
                  </w:r>
                  <w:r w:rsidRPr="00F3539E">
                    <w:t>örenings</w:t>
                  </w:r>
                  <w:r w:rsidR="00F3539E">
                    <w:t>stämma</w:t>
                  </w:r>
                  <w:r w:rsidRPr="00F3539E">
                    <w:t xml:space="preserve">. </w:t>
                  </w:r>
                  <w:r w:rsidR="006F1864">
                    <w:br/>
                  </w:r>
                  <w:r w:rsidRPr="00F3539E">
                    <w:t>Några av styrelsens viktigaste uppgifter är att tillse att våra anläggningar hålls i gott trim och att ansvara för att våra ekonomiska åtagande sköts på ett tillfredställande sätt. Styrelsen har också att genomföra de verksamheter som föreningsstämman har beslutat och har då också mandat att teckna avtal om inköp och entreprenader för att genomföra de beslutade verksamheterna.</w:t>
                  </w:r>
                  <w:r w:rsidRPr="00F3539E">
                    <w:br/>
                  </w:r>
                  <w:r w:rsidRPr="00F3539E">
                    <w:br/>
                  </w:r>
                </w:p>
              </w:tc>
            </w:tr>
            <w:tr w:rsidR="00B01EBC" w14:paraId="2B7D7CC2" w14:textId="77777777">
              <w:trPr>
                <w:tblCellSpacing w:w="15" w:type="dxa"/>
              </w:trPr>
              <w:tc>
                <w:tcPr>
                  <w:tcW w:w="0" w:type="auto"/>
                  <w:gridSpan w:val="2"/>
                </w:tcPr>
                <w:p w14:paraId="311FC962" w14:textId="77777777" w:rsidR="00B01EBC" w:rsidRDefault="00B01EBC">
                  <w:pPr>
                    <w:spacing w:line="270" w:lineRule="atLeast"/>
                    <w:rPr>
                      <w:rFonts w:ascii="Helvetica" w:hAnsi="Helvetica" w:cs="Helvetica"/>
                      <w:color w:val="333333"/>
                      <w:sz w:val="20"/>
                      <w:szCs w:val="20"/>
                    </w:rPr>
                  </w:pPr>
                </w:p>
              </w:tc>
            </w:tr>
            <w:tr w:rsidR="00855D13" w14:paraId="6FB25BF4" w14:textId="77777777">
              <w:trPr>
                <w:tblCellSpacing w:w="15" w:type="dxa"/>
              </w:trPr>
              <w:tc>
                <w:tcPr>
                  <w:tcW w:w="0" w:type="auto"/>
                </w:tcPr>
                <w:p w14:paraId="0827F53F" w14:textId="77777777" w:rsidR="00B01EBC" w:rsidRPr="00F3539E" w:rsidRDefault="00B01EBC">
                  <w:pPr>
                    <w:pStyle w:val="Normalwebb"/>
                    <w:spacing w:line="270" w:lineRule="atLeast"/>
                    <w:rPr>
                      <w:rStyle w:val="Stark"/>
                      <w:color w:val="333333"/>
                    </w:rPr>
                  </w:pPr>
                  <w:r w:rsidRPr="00F3539E">
                    <w:rPr>
                      <w:rStyle w:val="Stark"/>
                      <w:color w:val="333333"/>
                    </w:rPr>
                    <w:t>Var går gränsen mellan mitt ansvar som fastighetsägare och samfällighetens ansvar för värme och vatten?</w:t>
                  </w:r>
                </w:p>
              </w:tc>
              <w:tc>
                <w:tcPr>
                  <w:tcW w:w="0" w:type="auto"/>
                </w:tcPr>
                <w:p w14:paraId="7FF83265" w14:textId="77777777" w:rsidR="00B01EBC" w:rsidRDefault="00B01EBC">
                  <w:pPr>
                    <w:pStyle w:val="Normalwebb"/>
                    <w:spacing w:line="270" w:lineRule="atLeast"/>
                    <w:rPr>
                      <w:rFonts w:ascii="Helvetica" w:hAnsi="Helvetica" w:cs="Helvetica"/>
                      <w:color w:val="333333"/>
                      <w:sz w:val="20"/>
                      <w:szCs w:val="20"/>
                    </w:rPr>
                  </w:pPr>
                  <w:r w:rsidRPr="00F3539E">
                    <w:t xml:space="preserve">Samfälligheten ansvarar för värme, vatten och avlopp fram till bestämda </w:t>
                  </w:r>
                  <w:r w:rsidR="00F3539E">
                    <w:t>över</w:t>
                  </w:r>
                  <w:r w:rsidRPr="00F3539E">
                    <w:t xml:space="preserve">lämningspunkter i varje fastighet. Efter dessa </w:t>
                  </w:r>
                  <w:r w:rsidR="00F3539E">
                    <w:t>överlämnings</w:t>
                  </w:r>
                  <w:r w:rsidRPr="00F3539E">
                    <w:t>punkter är det respektive fastighetsägares ansvar att sköta om funktionen och underhållet. För värme och vatten finns i varje fastighet avstängningsventiler</w:t>
                  </w:r>
                  <w:r w:rsidR="00F3539E">
                    <w:t xml:space="preserve">. </w:t>
                  </w:r>
                  <w:r w:rsidRPr="00F3539E">
                    <w:t xml:space="preserve">Du som </w:t>
                  </w:r>
                  <w:proofErr w:type="spellStart"/>
                  <w:r w:rsidRPr="00F3539E">
                    <w:t>fastighets</w:t>
                  </w:r>
                  <w:r w:rsidR="008553A6">
                    <w:t>-</w:t>
                  </w:r>
                  <w:r w:rsidRPr="00F3539E">
                    <w:t>ägare</w:t>
                  </w:r>
                  <w:proofErr w:type="spellEnd"/>
                  <w:r w:rsidRPr="00F3539E">
                    <w:t xml:space="preserve"> är skyldig att ta reda på var ventiler</w:t>
                  </w:r>
                  <w:r w:rsidR="008553A6">
                    <w:t xml:space="preserve">na </w:t>
                  </w:r>
                  <w:r w:rsidRPr="00F3539E">
                    <w:t>finns, så att du kan stänga av tillförseln av värme eller vatten vid eventuell skada på anläggningen i din egen fastighet.</w:t>
                  </w:r>
                  <w:r w:rsidRPr="00F3539E">
                    <w:br/>
                  </w:r>
                  <w:r w:rsidRPr="00F3539E">
                    <w:br/>
                  </w:r>
                </w:p>
              </w:tc>
            </w:tr>
            <w:tr w:rsidR="00855D13" w14:paraId="7A222967" w14:textId="77777777">
              <w:trPr>
                <w:tblCellSpacing w:w="15" w:type="dxa"/>
              </w:trPr>
              <w:tc>
                <w:tcPr>
                  <w:tcW w:w="0" w:type="auto"/>
                </w:tcPr>
                <w:p w14:paraId="04687CB4" w14:textId="77777777" w:rsidR="00B01EBC" w:rsidRPr="00F5152E" w:rsidRDefault="00B01EBC">
                  <w:pPr>
                    <w:pStyle w:val="Normalwebb"/>
                    <w:spacing w:line="270" w:lineRule="atLeast"/>
                    <w:rPr>
                      <w:rStyle w:val="Stark"/>
                      <w:color w:val="333333"/>
                    </w:rPr>
                  </w:pPr>
                  <w:r w:rsidRPr="00F5152E">
                    <w:rPr>
                      <w:rStyle w:val="Stark"/>
                      <w:color w:val="333333"/>
                    </w:rPr>
                    <w:t xml:space="preserve">Hur gör samfälligheten för </w:t>
                  </w:r>
                  <w:r w:rsidRPr="00F5152E">
                    <w:rPr>
                      <w:rStyle w:val="Stark"/>
                      <w:color w:val="333333"/>
                    </w:rPr>
                    <w:br/>
                    <w:t>att sköta sin del av underhållet för vatten och värme?</w:t>
                  </w:r>
                </w:p>
              </w:tc>
              <w:tc>
                <w:tcPr>
                  <w:tcW w:w="0" w:type="auto"/>
                </w:tcPr>
                <w:p w14:paraId="3784BBB7" w14:textId="77777777" w:rsidR="00B01EBC" w:rsidRDefault="00B01EBC">
                  <w:pPr>
                    <w:pStyle w:val="Normalwebb"/>
                    <w:spacing w:line="270" w:lineRule="atLeast"/>
                    <w:rPr>
                      <w:rFonts w:ascii="Helvetica" w:hAnsi="Helvetica" w:cs="Helvetica"/>
                      <w:color w:val="333333"/>
                      <w:sz w:val="20"/>
                      <w:szCs w:val="20"/>
                    </w:rPr>
                  </w:pPr>
                  <w:r w:rsidRPr="00F5152E">
                    <w:t>För att samfälligheten ska kunna sköta underhållet av våra gemensamma anläggningar har samfälligheten full tillgänglighet till anläggningarna i alla dess delar. Det innebär att du som fastighetsägare är skyldig att ge tillträde till de anläggningar som löper i krypgrund eller mark på din egen fastighet. De får inte blockeras av byggnation eller annat av fastighetsägaren och måste göras tillgängliga på anmodan. </w:t>
                  </w:r>
                  <w:r w:rsidRPr="00F5152E">
                    <w:br/>
                  </w:r>
                  <w:r>
                    <w:rPr>
                      <w:rFonts w:ascii="Helvetica" w:hAnsi="Helvetica" w:cs="Helvetica"/>
                      <w:color w:val="333333"/>
                      <w:sz w:val="20"/>
                      <w:szCs w:val="20"/>
                    </w:rPr>
                    <w:br/>
                  </w:r>
                </w:p>
              </w:tc>
            </w:tr>
            <w:tr w:rsidR="00855D13" w14:paraId="29B44C00" w14:textId="77777777">
              <w:trPr>
                <w:tblCellSpacing w:w="15" w:type="dxa"/>
              </w:trPr>
              <w:tc>
                <w:tcPr>
                  <w:tcW w:w="0" w:type="auto"/>
                </w:tcPr>
                <w:p w14:paraId="30B365D5" w14:textId="77777777" w:rsidR="00B01EBC" w:rsidRPr="00F5152E" w:rsidRDefault="00B01EBC">
                  <w:pPr>
                    <w:pStyle w:val="Normalwebb"/>
                    <w:spacing w:line="270" w:lineRule="atLeast"/>
                    <w:rPr>
                      <w:rStyle w:val="Stark"/>
                      <w:color w:val="333333"/>
                    </w:rPr>
                  </w:pPr>
                  <w:r w:rsidRPr="00F5152E">
                    <w:rPr>
                      <w:rStyle w:val="Stark"/>
                      <w:color w:val="333333"/>
                    </w:rPr>
                    <w:t>Hur många garageplatser finns det per fastighet?</w:t>
                  </w:r>
                </w:p>
              </w:tc>
              <w:tc>
                <w:tcPr>
                  <w:tcW w:w="0" w:type="auto"/>
                </w:tcPr>
                <w:p w14:paraId="6D567ADC" w14:textId="77777777" w:rsidR="00B01EBC" w:rsidRPr="00955144" w:rsidRDefault="00955144">
                  <w:pPr>
                    <w:pStyle w:val="Normalwebb"/>
                    <w:spacing w:line="270" w:lineRule="atLeast"/>
                  </w:pPr>
                  <w:r>
                    <w:t>Garagebyggnaderna förvaltas av samfälligheten.</w:t>
                  </w:r>
                  <w:r w:rsidR="00B01EBC" w:rsidRPr="00F5152E">
                    <w:t xml:space="preserve"> </w:t>
                  </w:r>
                  <w:r>
                    <w:t xml:space="preserve">Varje </w:t>
                  </w:r>
                  <w:r w:rsidR="00B01EBC" w:rsidRPr="00F5152E">
                    <w:t xml:space="preserve">fastighet </w:t>
                  </w:r>
                  <w:r>
                    <w:t xml:space="preserve">har tilldelats en </w:t>
                  </w:r>
                  <w:r w:rsidR="00B01EBC" w:rsidRPr="00F5152E">
                    <w:t xml:space="preserve">garageplats </w:t>
                  </w:r>
                  <w:r w:rsidR="00F5152E">
                    <w:t xml:space="preserve">avsedd </w:t>
                  </w:r>
                  <w:r w:rsidR="00B01EBC" w:rsidRPr="00F5152E">
                    <w:t xml:space="preserve">för fordon som hushållet har. </w:t>
                  </w:r>
                  <w:r>
                    <w:t xml:space="preserve">Därutöver finns det 56 </w:t>
                  </w:r>
                  <w:r w:rsidRPr="00F5152E">
                    <w:t>parkeringsplatser</w:t>
                  </w:r>
                  <w:r>
                    <w:t xml:space="preserve"> fördelade på fem byar. Parkering är även tillåten på gatan Solbrinken, datumparkering gäller. </w:t>
                  </w:r>
                  <w:r w:rsidRPr="00F5152E">
                    <w:t> </w:t>
                  </w:r>
                  <w:r w:rsidR="00B01EBC" w:rsidRPr="00F5152E">
                    <w:t>Parkeringsplats på den egna tomten är inte i överensstämmelse med områdets utformning</w:t>
                  </w:r>
                  <w:r>
                    <w:t>,</w:t>
                  </w:r>
                  <w:r w:rsidR="00B01EBC" w:rsidRPr="00F5152E">
                    <w:t xml:space="preserve"> som planerats för att vara bilfritt</w:t>
                  </w:r>
                  <w:r w:rsidR="00F5152E">
                    <w:t xml:space="preserve"> och barnvä</w:t>
                  </w:r>
                  <w:r>
                    <w:t>n</w:t>
                  </w:r>
                  <w:r w:rsidR="00F5152E">
                    <w:t>ligt</w:t>
                  </w:r>
                  <w:r w:rsidR="00B01EBC" w:rsidRPr="00F5152E">
                    <w:t>.</w:t>
                  </w:r>
                  <w:r w:rsidR="00F5152E">
                    <w:t xml:space="preserve"> </w:t>
                  </w:r>
                </w:p>
              </w:tc>
            </w:tr>
            <w:tr w:rsidR="00B01EBC" w14:paraId="61DCB743" w14:textId="77777777">
              <w:trPr>
                <w:tblCellSpacing w:w="15" w:type="dxa"/>
              </w:trPr>
              <w:tc>
                <w:tcPr>
                  <w:tcW w:w="0" w:type="auto"/>
                  <w:gridSpan w:val="2"/>
                </w:tcPr>
                <w:p w14:paraId="04D45C11" w14:textId="77777777" w:rsidR="00B01EBC" w:rsidRDefault="00B01EBC">
                  <w:pPr>
                    <w:spacing w:line="270" w:lineRule="atLeast"/>
                    <w:rPr>
                      <w:rFonts w:ascii="Helvetica" w:hAnsi="Helvetica" w:cs="Helvetica"/>
                      <w:color w:val="333333"/>
                      <w:sz w:val="20"/>
                      <w:szCs w:val="20"/>
                    </w:rPr>
                  </w:pPr>
                </w:p>
              </w:tc>
            </w:tr>
            <w:tr w:rsidR="00855D13" w14:paraId="424F093B" w14:textId="77777777">
              <w:trPr>
                <w:tblCellSpacing w:w="15" w:type="dxa"/>
              </w:trPr>
              <w:tc>
                <w:tcPr>
                  <w:tcW w:w="0" w:type="auto"/>
                </w:tcPr>
                <w:p w14:paraId="6B6F834B" w14:textId="77777777" w:rsidR="00B01EBC" w:rsidRPr="009E1EA2" w:rsidRDefault="00B01EBC">
                  <w:pPr>
                    <w:pStyle w:val="Normalwebb"/>
                    <w:spacing w:line="270" w:lineRule="atLeast"/>
                    <w:rPr>
                      <w:rStyle w:val="Stark"/>
                      <w:color w:val="333333"/>
                    </w:rPr>
                  </w:pPr>
                  <w:r w:rsidRPr="009E1EA2">
                    <w:rPr>
                      <w:rStyle w:val="Stark"/>
                      <w:color w:val="333333"/>
                    </w:rPr>
                    <w:t>Får jag använda garaget som förråd?</w:t>
                  </w:r>
                </w:p>
              </w:tc>
              <w:tc>
                <w:tcPr>
                  <w:tcW w:w="0" w:type="auto"/>
                </w:tcPr>
                <w:p w14:paraId="300CBB0D" w14:textId="77777777" w:rsidR="00B01EBC" w:rsidRPr="009E1EA2" w:rsidRDefault="00B01EBC" w:rsidP="009E1EA2">
                  <w:r w:rsidRPr="009E1EA2">
                    <w:t>Ur brandsynpunkt och av försäkringsskäl är garagen inte lämpliga som förrådsutrymmen.</w:t>
                  </w:r>
                </w:p>
                <w:p w14:paraId="73709D4A" w14:textId="77777777" w:rsidR="00B01EBC" w:rsidRDefault="00B01EBC">
                  <w:pPr>
                    <w:pStyle w:val="Normalwebb"/>
                    <w:spacing w:line="270" w:lineRule="atLeast"/>
                    <w:rPr>
                      <w:rFonts w:ascii="Helvetica" w:hAnsi="Helvetica" w:cs="Helvetica"/>
                      <w:color w:val="333333"/>
                      <w:sz w:val="20"/>
                      <w:szCs w:val="20"/>
                    </w:rPr>
                  </w:pPr>
                </w:p>
              </w:tc>
            </w:tr>
            <w:tr w:rsidR="00B01EBC" w14:paraId="4D30933C" w14:textId="77777777">
              <w:trPr>
                <w:tblCellSpacing w:w="15" w:type="dxa"/>
              </w:trPr>
              <w:tc>
                <w:tcPr>
                  <w:tcW w:w="0" w:type="auto"/>
                  <w:gridSpan w:val="2"/>
                </w:tcPr>
                <w:p w14:paraId="6D220541" w14:textId="77777777" w:rsidR="00B01EBC" w:rsidRDefault="00B01EBC">
                  <w:pPr>
                    <w:spacing w:line="270" w:lineRule="atLeast"/>
                    <w:rPr>
                      <w:rFonts w:ascii="Helvetica" w:hAnsi="Helvetica" w:cs="Helvetica"/>
                      <w:color w:val="333333"/>
                      <w:sz w:val="20"/>
                      <w:szCs w:val="20"/>
                    </w:rPr>
                  </w:pPr>
                </w:p>
              </w:tc>
            </w:tr>
            <w:tr w:rsidR="00855D13" w14:paraId="69199D6D" w14:textId="77777777">
              <w:trPr>
                <w:tblCellSpacing w:w="15" w:type="dxa"/>
              </w:trPr>
              <w:tc>
                <w:tcPr>
                  <w:tcW w:w="0" w:type="auto"/>
                </w:tcPr>
                <w:p w14:paraId="5B8D521E" w14:textId="77777777" w:rsidR="00B01EBC" w:rsidRPr="00955144" w:rsidRDefault="00B01EBC">
                  <w:pPr>
                    <w:pStyle w:val="Normalwebb"/>
                    <w:spacing w:line="270" w:lineRule="atLeast"/>
                    <w:rPr>
                      <w:rStyle w:val="Stark"/>
                      <w:color w:val="333333"/>
                    </w:rPr>
                  </w:pPr>
                  <w:r w:rsidRPr="00955144">
                    <w:rPr>
                      <w:rStyle w:val="Stark"/>
                      <w:color w:val="333333"/>
                    </w:rPr>
                    <w:t>Får jag hyra ut garaget?</w:t>
                  </w:r>
                </w:p>
              </w:tc>
              <w:tc>
                <w:tcPr>
                  <w:tcW w:w="0" w:type="auto"/>
                </w:tcPr>
                <w:p w14:paraId="57942343" w14:textId="77777777" w:rsidR="00B01EBC" w:rsidRPr="00955144" w:rsidRDefault="00B01EBC" w:rsidP="00955144">
                  <w:r w:rsidRPr="00955144">
                    <w:t>Nej det är inte tillåtet att hyra ut garaget. Garagen är samfällighetens gemensamma anläggning. Du kan däremot genom samfällighetens styrelses godkännande och skriftlig överenskommelse låna ut garaget till annan fastighetsägare i samfälligheten.</w:t>
                  </w:r>
                </w:p>
              </w:tc>
            </w:tr>
            <w:tr w:rsidR="00B01EBC" w14:paraId="5C12C2B6" w14:textId="77777777">
              <w:trPr>
                <w:tblCellSpacing w:w="15" w:type="dxa"/>
              </w:trPr>
              <w:tc>
                <w:tcPr>
                  <w:tcW w:w="0" w:type="auto"/>
                  <w:gridSpan w:val="2"/>
                </w:tcPr>
                <w:p w14:paraId="16B94181" w14:textId="77777777" w:rsidR="00B01EBC" w:rsidRDefault="00B01EBC">
                  <w:pPr>
                    <w:spacing w:line="270" w:lineRule="atLeast"/>
                    <w:rPr>
                      <w:rFonts w:ascii="Helvetica" w:hAnsi="Helvetica" w:cs="Helvetica"/>
                      <w:color w:val="333333"/>
                      <w:sz w:val="20"/>
                      <w:szCs w:val="20"/>
                    </w:rPr>
                  </w:pPr>
                </w:p>
              </w:tc>
            </w:tr>
            <w:tr w:rsidR="00855D13" w14:paraId="1B463DC9" w14:textId="77777777">
              <w:trPr>
                <w:tblCellSpacing w:w="15" w:type="dxa"/>
              </w:trPr>
              <w:tc>
                <w:tcPr>
                  <w:tcW w:w="0" w:type="auto"/>
                </w:tcPr>
                <w:p w14:paraId="56C49995" w14:textId="12DD3B7D" w:rsidR="00B01EBC" w:rsidRPr="00955144" w:rsidRDefault="00D024FA">
                  <w:pPr>
                    <w:pStyle w:val="Normalwebb"/>
                    <w:spacing w:line="270" w:lineRule="atLeast"/>
                    <w:rPr>
                      <w:rStyle w:val="Stark"/>
                      <w:color w:val="333333"/>
                    </w:rPr>
                  </w:pPr>
                  <w:r>
                    <w:rPr>
                      <w:rStyle w:val="Stark"/>
                      <w:color w:val="333333"/>
                    </w:rPr>
                    <w:br/>
                  </w:r>
                  <w:r w:rsidR="00B01EBC" w:rsidRPr="00955144">
                    <w:rPr>
                      <w:rStyle w:val="Stark"/>
                      <w:color w:val="333333"/>
                    </w:rPr>
                    <w:t>Får jag köra in bilen i området?</w:t>
                  </w:r>
                </w:p>
              </w:tc>
              <w:tc>
                <w:tcPr>
                  <w:tcW w:w="0" w:type="auto"/>
                </w:tcPr>
                <w:p w14:paraId="4F44BE52" w14:textId="4C3FDB57" w:rsidR="00B01EBC" w:rsidRDefault="00D024FA">
                  <w:pPr>
                    <w:pStyle w:val="Normalwebb"/>
                    <w:spacing w:line="270" w:lineRule="atLeast"/>
                    <w:rPr>
                      <w:rFonts w:ascii="Helvetica" w:hAnsi="Helvetica" w:cs="Helvetica"/>
                      <w:color w:val="333333"/>
                      <w:sz w:val="20"/>
                      <w:szCs w:val="20"/>
                    </w:rPr>
                  </w:pPr>
                  <w:r>
                    <w:br/>
                  </w:r>
                  <w:r w:rsidR="00B01EBC" w:rsidRPr="00955144">
                    <w:t>Fordon ska inte köras in i området mer än för tillfällig i och/eller urlastning när så anses nödvändigt. Området är skyltat med "gå</w:t>
                  </w:r>
                  <w:r w:rsidR="006227F5">
                    <w:t>ngfartsområde</w:t>
                  </w:r>
                  <w:r w:rsidR="00B01EBC" w:rsidRPr="00955144">
                    <w:t xml:space="preserve">" vid </w:t>
                  </w:r>
                  <w:r w:rsidR="006227F5">
                    <w:t xml:space="preserve">byarnas infarter, </w:t>
                  </w:r>
                  <w:r w:rsidR="00B01EBC" w:rsidRPr="00955144">
                    <w:t xml:space="preserve">vilket </w:t>
                  </w:r>
                  <w:r w:rsidR="00B01EBC" w:rsidRPr="00955144">
                    <w:lastRenderedPageBreak/>
                    <w:t xml:space="preserve">bland annat betyder att fordonet skall köras i låg hastighet med företräde för gående, i </w:t>
                  </w:r>
                  <w:proofErr w:type="spellStart"/>
                  <w:r w:rsidR="00B01EBC" w:rsidRPr="00955144">
                    <w:t>gångfart</w:t>
                  </w:r>
                  <w:proofErr w:type="spellEnd"/>
                  <w:r w:rsidR="00B01EBC" w:rsidRPr="00955144">
                    <w:t xml:space="preserve"> dvs. högst 7 km/tim. </w:t>
                  </w:r>
                </w:p>
              </w:tc>
            </w:tr>
            <w:tr w:rsidR="00B01EBC" w14:paraId="20C35DE0" w14:textId="77777777">
              <w:trPr>
                <w:tblCellSpacing w:w="15" w:type="dxa"/>
              </w:trPr>
              <w:tc>
                <w:tcPr>
                  <w:tcW w:w="0" w:type="auto"/>
                  <w:gridSpan w:val="2"/>
                </w:tcPr>
                <w:p w14:paraId="70BD145E" w14:textId="77777777" w:rsidR="00B01EBC" w:rsidRDefault="00B01EBC">
                  <w:pPr>
                    <w:spacing w:line="270" w:lineRule="atLeast"/>
                    <w:rPr>
                      <w:rFonts w:ascii="Helvetica" w:hAnsi="Helvetica" w:cs="Helvetica"/>
                      <w:color w:val="333333"/>
                      <w:sz w:val="20"/>
                      <w:szCs w:val="20"/>
                    </w:rPr>
                  </w:pPr>
                </w:p>
              </w:tc>
            </w:tr>
            <w:tr w:rsidR="00855D13" w14:paraId="4051DCAC" w14:textId="77777777">
              <w:trPr>
                <w:tblCellSpacing w:w="15" w:type="dxa"/>
              </w:trPr>
              <w:tc>
                <w:tcPr>
                  <w:tcW w:w="0" w:type="auto"/>
                </w:tcPr>
                <w:p w14:paraId="01F51A71" w14:textId="77777777" w:rsidR="00B01EBC" w:rsidRPr="006227F5" w:rsidRDefault="00B01EBC">
                  <w:pPr>
                    <w:pStyle w:val="Normalwebb"/>
                    <w:spacing w:line="270" w:lineRule="atLeast"/>
                    <w:rPr>
                      <w:rStyle w:val="Stark"/>
                      <w:color w:val="333333"/>
                    </w:rPr>
                  </w:pPr>
                  <w:r w:rsidRPr="006227F5">
                    <w:rPr>
                      <w:rStyle w:val="Stark"/>
                      <w:color w:val="333333"/>
                    </w:rPr>
                    <w:t>Får jag, en hantverkare eller besökare parkera tillfälligt i området?</w:t>
                  </w:r>
                </w:p>
              </w:tc>
              <w:tc>
                <w:tcPr>
                  <w:tcW w:w="0" w:type="auto"/>
                </w:tcPr>
                <w:p w14:paraId="4398D021" w14:textId="77777777" w:rsidR="00D10C79" w:rsidRDefault="00B01EBC">
                  <w:pPr>
                    <w:pStyle w:val="Normalwebb"/>
                    <w:spacing w:line="270" w:lineRule="atLeast"/>
                  </w:pPr>
                  <w:r w:rsidRPr="006227F5">
                    <w:t>Att det är "gå</w:t>
                  </w:r>
                  <w:r w:rsidR="006227F5">
                    <w:t>ngfartsområde</w:t>
                  </w:r>
                  <w:r w:rsidRPr="006227F5">
                    <w:t xml:space="preserve">" i området betyder att parkering på eller vid </w:t>
                  </w:r>
                  <w:r w:rsidR="006227F5">
                    <w:t xml:space="preserve">bygatorna </w:t>
                  </w:r>
                  <w:r w:rsidRPr="006227F5">
                    <w:t>inte är tillåten annat än för kort i och urlastning. Det är heller inte tillåtet att parkera på eller vid gångvägarna av hänsyn till framkomlighet för t.ex. utryckningsfordon.</w:t>
                  </w:r>
                  <w:r w:rsidR="004270BE">
                    <w:t xml:space="preserve"> Företagsfordon med firmalogga på bilen har tillfälligt parkeringstillstånd på bygat</w:t>
                  </w:r>
                  <w:r w:rsidR="001478A6">
                    <w:t>orna</w:t>
                  </w:r>
                  <w:r w:rsidR="009A1C55">
                    <w:t>.</w:t>
                  </w:r>
                </w:p>
                <w:p w14:paraId="33042024" w14:textId="1BDCAAD6" w:rsidR="009A1C55" w:rsidRDefault="009A1C55">
                  <w:pPr>
                    <w:pStyle w:val="Normalwebb"/>
                    <w:spacing w:line="270" w:lineRule="atLeast"/>
                    <w:rPr>
                      <w:rFonts w:ascii="Helvetica" w:hAnsi="Helvetica" w:cs="Helvetica"/>
                      <w:color w:val="333333"/>
                      <w:sz w:val="20"/>
                      <w:szCs w:val="20"/>
                    </w:rPr>
                  </w:pPr>
                </w:p>
              </w:tc>
            </w:tr>
            <w:tr w:rsidR="00855D13" w14:paraId="6BE191D1" w14:textId="77777777">
              <w:trPr>
                <w:tblCellSpacing w:w="15" w:type="dxa"/>
              </w:trPr>
              <w:tc>
                <w:tcPr>
                  <w:tcW w:w="0" w:type="auto"/>
                </w:tcPr>
                <w:p w14:paraId="2E7C57A7" w14:textId="13D768C2" w:rsidR="00D10C79" w:rsidRDefault="004270BE" w:rsidP="00EB4FA2">
                  <w:pPr>
                    <w:spacing w:line="270" w:lineRule="atLeast"/>
                    <w:rPr>
                      <w:rStyle w:val="Stark"/>
                      <w:color w:val="333333"/>
                    </w:rPr>
                  </w:pPr>
                  <w:r w:rsidRPr="00D10C79">
                    <w:rPr>
                      <w:rStyle w:val="Stark"/>
                      <w:color w:val="333333"/>
                    </w:rPr>
                    <w:t xml:space="preserve">Får jag ställa upp </w:t>
                  </w:r>
                  <w:r w:rsidR="00EB4FA2">
                    <w:rPr>
                      <w:rStyle w:val="Stark"/>
                      <w:color w:val="333333"/>
                    </w:rPr>
                    <w:t xml:space="preserve">husbil, </w:t>
                  </w:r>
                  <w:r w:rsidRPr="00D10C79">
                    <w:rPr>
                      <w:rStyle w:val="Stark"/>
                      <w:color w:val="333333"/>
                    </w:rPr>
                    <w:t>husvagn eller släpvagn på parkeringsplatser?</w:t>
                  </w:r>
                </w:p>
                <w:p w14:paraId="721D2AF6" w14:textId="77777777" w:rsidR="00EB4FA2" w:rsidRDefault="00EB4FA2" w:rsidP="00EB4FA2">
                  <w:pPr>
                    <w:spacing w:line="270" w:lineRule="atLeast"/>
                    <w:rPr>
                      <w:rStyle w:val="Stark"/>
                      <w:rFonts w:ascii="Helvetica" w:hAnsi="Helvetica" w:cs="Helvetica"/>
                      <w:color w:val="333333"/>
                      <w:sz w:val="20"/>
                      <w:szCs w:val="20"/>
                    </w:rPr>
                  </w:pPr>
                </w:p>
                <w:p w14:paraId="133AAFC1" w14:textId="4AB61CC4" w:rsidR="00B01EBC" w:rsidRPr="00A830B4" w:rsidRDefault="004270BE">
                  <w:pPr>
                    <w:pStyle w:val="Normalwebb"/>
                    <w:spacing w:line="270" w:lineRule="atLeast"/>
                    <w:rPr>
                      <w:rStyle w:val="Stark"/>
                      <w:color w:val="333333"/>
                    </w:rPr>
                  </w:pPr>
                  <w:r>
                    <w:rPr>
                      <w:rStyle w:val="Stark"/>
                      <w:color w:val="333333"/>
                    </w:rPr>
                    <w:br/>
                  </w:r>
                  <w:r w:rsidR="00B01EBC" w:rsidRPr="00A830B4">
                    <w:rPr>
                      <w:rStyle w:val="Stark"/>
                      <w:color w:val="333333"/>
                    </w:rPr>
                    <w:t xml:space="preserve">Får jag tvätta bilen på min egen tomt eller på </w:t>
                  </w:r>
                  <w:r w:rsidR="00A830B4" w:rsidRPr="00A830B4">
                    <w:rPr>
                      <w:rStyle w:val="Stark"/>
                      <w:color w:val="333333"/>
                    </w:rPr>
                    <w:t>bygatan</w:t>
                  </w:r>
                  <w:r w:rsidR="00B01EBC" w:rsidRPr="00A830B4">
                    <w:rPr>
                      <w:rStyle w:val="Stark"/>
                      <w:color w:val="333333"/>
                    </w:rPr>
                    <w:t>?</w:t>
                  </w:r>
                </w:p>
              </w:tc>
              <w:tc>
                <w:tcPr>
                  <w:tcW w:w="0" w:type="auto"/>
                </w:tcPr>
                <w:p w14:paraId="4D7532F7" w14:textId="170D2F8D" w:rsidR="00D10C79" w:rsidRPr="00A830B4" w:rsidRDefault="00D10C79" w:rsidP="00A830B4">
                  <w:r w:rsidRPr="00A830B4">
                    <w:t>Nej,</w:t>
                  </w:r>
                  <w:r w:rsidR="004270BE">
                    <w:t xml:space="preserve"> dock får</w:t>
                  </w:r>
                  <w:r w:rsidRPr="00A830B4">
                    <w:t xml:space="preserve"> </w:t>
                  </w:r>
                  <w:r w:rsidR="00EB4FA2">
                    <w:t>husbil/</w:t>
                  </w:r>
                  <w:r w:rsidR="006F1864" w:rsidRPr="00A830B4">
                    <w:t>husvagnar ställas</w:t>
                  </w:r>
                  <w:r w:rsidR="00A830B4" w:rsidRPr="00A830B4">
                    <w:t xml:space="preserve"> upp i sam</w:t>
                  </w:r>
                  <w:r w:rsidRPr="00A830B4">
                    <w:t xml:space="preserve">band med </w:t>
                  </w:r>
                  <w:r w:rsidR="00EB4FA2">
                    <w:br/>
                  </w:r>
                  <w:r w:rsidRPr="00A830B4">
                    <w:t>in- och urlastning.</w:t>
                  </w:r>
                </w:p>
                <w:p w14:paraId="2430FBE2" w14:textId="77777777" w:rsidR="00A830B4" w:rsidRDefault="00A830B4">
                  <w:pPr>
                    <w:pStyle w:val="Normalwebb"/>
                    <w:spacing w:line="270" w:lineRule="atLeast"/>
                    <w:rPr>
                      <w:rFonts w:ascii="Helvetica" w:hAnsi="Helvetica" w:cs="Helvetica"/>
                      <w:color w:val="333333"/>
                      <w:sz w:val="20"/>
                      <w:szCs w:val="20"/>
                    </w:rPr>
                  </w:pPr>
                </w:p>
                <w:p w14:paraId="063BD1E4" w14:textId="77777777" w:rsidR="00A830B4" w:rsidRDefault="00A830B4" w:rsidP="00A830B4"/>
                <w:p w14:paraId="3FEFC190" w14:textId="77777777" w:rsidR="00B01EBC" w:rsidRPr="00A830B4" w:rsidRDefault="00A830B4" w:rsidP="00A830B4">
                  <w:r w:rsidRPr="00A830B4">
                    <w:t>N</w:t>
                  </w:r>
                  <w:r w:rsidR="00B01EBC" w:rsidRPr="00A830B4">
                    <w:t xml:space="preserve">ej, i </w:t>
                  </w:r>
                  <w:r w:rsidRPr="00A830B4">
                    <w:t>Hässleholms kommun ä</w:t>
                  </w:r>
                  <w:r w:rsidR="00B01EBC" w:rsidRPr="00A830B4">
                    <w:t xml:space="preserve">r det inte tillåtet att tvätta bilen </w:t>
                  </w:r>
                  <w:r>
                    <w:t xml:space="preserve">på sådant sätt att tvättvattnet rinner ner i dagvattenbrunnarna </w:t>
                  </w:r>
                  <w:r w:rsidR="00B01EBC" w:rsidRPr="00A830B4">
                    <w:t xml:space="preserve">eftersom vattnet inte renas på samma sätt som avloppsvatten i reningsverket. </w:t>
                  </w:r>
                </w:p>
              </w:tc>
            </w:tr>
            <w:tr w:rsidR="00B01EBC" w14:paraId="793A69D6" w14:textId="77777777">
              <w:trPr>
                <w:tblCellSpacing w:w="15" w:type="dxa"/>
              </w:trPr>
              <w:tc>
                <w:tcPr>
                  <w:tcW w:w="0" w:type="auto"/>
                  <w:gridSpan w:val="2"/>
                </w:tcPr>
                <w:p w14:paraId="47A3FD54" w14:textId="77777777" w:rsidR="00B01EBC" w:rsidRDefault="00B01EBC">
                  <w:pPr>
                    <w:spacing w:line="270" w:lineRule="atLeast"/>
                    <w:rPr>
                      <w:rFonts w:ascii="Helvetica" w:hAnsi="Helvetica" w:cs="Helvetica"/>
                      <w:color w:val="333333"/>
                      <w:sz w:val="20"/>
                      <w:szCs w:val="20"/>
                    </w:rPr>
                  </w:pPr>
                </w:p>
              </w:tc>
            </w:tr>
            <w:tr w:rsidR="00855D13" w14:paraId="09BBBEBB" w14:textId="77777777">
              <w:trPr>
                <w:tblCellSpacing w:w="15" w:type="dxa"/>
              </w:trPr>
              <w:tc>
                <w:tcPr>
                  <w:tcW w:w="0" w:type="auto"/>
                </w:tcPr>
                <w:p w14:paraId="50FB2D47" w14:textId="77777777" w:rsidR="00B01EBC" w:rsidRPr="007A4C89" w:rsidRDefault="00B01EBC">
                  <w:pPr>
                    <w:spacing w:line="270" w:lineRule="atLeast"/>
                    <w:rPr>
                      <w:rStyle w:val="Stark"/>
                      <w:color w:val="333333"/>
                    </w:rPr>
                  </w:pPr>
                  <w:r w:rsidRPr="007A4C89">
                    <w:rPr>
                      <w:rStyle w:val="Stark"/>
                      <w:color w:val="333333"/>
                    </w:rPr>
                    <w:t>Får jag vattna hur mycket jag vill på min tomt?</w:t>
                  </w:r>
                </w:p>
              </w:tc>
              <w:tc>
                <w:tcPr>
                  <w:tcW w:w="0" w:type="auto"/>
                </w:tcPr>
                <w:p w14:paraId="4F04E46B" w14:textId="77777777" w:rsidR="00B01EBC" w:rsidRPr="000A15C6" w:rsidRDefault="00B01EBC" w:rsidP="000A15C6">
                  <w:pPr>
                    <w:pStyle w:val="Normalwebb"/>
                    <w:rPr>
                      <w:rStyle w:val="Stark"/>
                      <w:b w:val="0"/>
                      <w:bCs w:val="0"/>
                      <w:color w:val="333333"/>
                    </w:rPr>
                  </w:pPr>
                  <w:r w:rsidRPr="000A15C6">
                    <w:rPr>
                      <w:rStyle w:val="Stark"/>
                      <w:b w:val="0"/>
                      <w:bCs w:val="0"/>
                      <w:color w:val="333333"/>
                    </w:rPr>
                    <w:t>Samfälligheten har en hög förbrukning av vatten. Allt vatten samfällighetens boende förbrukar såväl inomhus som utomhus är dricksvatten. Vattna gärna utomhus men gör det på ett klokt sätt. Gärna när det regnar eller strax efter en regnskur. På kvällen eller tidigt på morgonen när avdunstningen är som minst. Vattna hellre mer sällan och rejält än ofta och lite, så får växterna djupare rötter och klarar sig längre.</w:t>
                  </w:r>
                </w:p>
              </w:tc>
            </w:tr>
            <w:tr w:rsidR="00855D13" w14:paraId="3A7E9BBA" w14:textId="77777777">
              <w:trPr>
                <w:tblCellSpacing w:w="15" w:type="dxa"/>
              </w:trPr>
              <w:tc>
                <w:tcPr>
                  <w:tcW w:w="0" w:type="auto"/>
                </w:tcPr>
                <w:p w14:paraId="2E7D82DB" w14:textId="77777777" w:rsidR="00B01EBC" w:rsidRPr="000A15C6" w:rsidRDefault="00B01EBC">
                  <w:pPr>
                    <w:pStyle w:val="Normalwebb"/>
                    <w:spacing w:line="270" w:lineRule="atLeast"/>
                    <w:rPr>
                      <w:rStyle w:val="Stark"/>
                      <w:color w:val="333333"/>
                    </w:rPr>
                  </w:pPr>
                  <w:r w:rsidRPr="000A15C6">
                    <w:rPr>
                      <w:rStyle w:val="Stark"/>
                      <w:color w:val="333333"/>
                    </w:rPr>
                    <w:t>Vad gör jag av trädgårds</w:t>
                  </w:r>
                  <w:r w:rsidR="000A15C6">
                    <w:rPr>
                      <w:rStyle w:val="Stark"/>
                      <w:color w:val="333333"/>
                    </w:rPr>
                    <w:t>-</w:t>
                  </w:r>
                  <w:r w:rsidRPr="000A15C6">
                    <w:rPr>
                      <w:rStyle w:val="Stark"/>
                      <w:color w:val="333333"/>
                    </w:rPr>
                    <w:t>avfall?</w:t>
                  </w:r>
                </w:p>
              </w:tc>
              <w:tc>
                <w:tcPr>
                  <w:tcW w:w="0" w:type="auto"/>
                </w:tcPr>
                <w:p w14:paraId="2011CEC3" w14:textId="176DEFF8" w:rsidR="006A76B6" w:rsidRPr="006A76B6" w:rsidRDefault="000A15C6" w:rsidP="006A76B6">
                  <w:r w:rsidRPr="006A76B6">
                    <w:t xml:space="preserve">Container för trädgårdsavfall finns </w:t>
                  </w:r>
                  <w:r w:rsidR="00B314CA">
                    <w:t xml:space="preserve">uppställd </w:t>
                  </w:r>
                  <w:r w:rsidRPr="006A76B6">
                    <w:t>under</w:t>
                  </w:r>
                  <w:r w:rsidR="004270BE">
                    <w:t xml:space="preserve"> sommarsäsongen</w:t>
                  </w:r>
                  <w:r w:rsidRPr="006A76B6">
                    <w:t xml:space="preserve">. Uppställningsplats är gräsmatten mellan Röda och Gula Byns parkeringar. Övrig tid hänvisas till </w:t>
                  </w:r>
                  <w:r w:rsidR="006A76B6" w:rsidRPr="006A76B6">
                    <w:t xml:space="preserve">kommunens avfallsanläggning i </w:t>
                  </w:r>
                  <w:proofErr w:type="spellStart"/>
                  <w:r w:rsidR="006A76B6" w:rsidRPr="006A76B6">
                    <w:t>Vankiva</w:t>
                  </w:r>
                  <w:proofErr w:type="spellEnd"/>
                  <w:r w:rsidR="006A76B6" w:rsidRPr="006A76B6">
                    <w:t xml:space="preserve"> eller egen kompost.</w:t>
                  </w:r>
                </w:p>
                <w:p w14:paraId="6635D6CE" w14:textId="77777777" w:rsidR="00B01EBC" w:rsidRDefault="00B01EBC">
                  <w:pPr>
                    <w:pStyle w:val="Normalwebb"/>
                    <w:spacing w:line="270" w:lineRule="atLeast"/>
                    <w:rPr>
                      <w:rFonts w:ascii="Helvetica" w:hAnsi="Helvetica" w:cs="Helvetica"/>
                      <w:color w:val="333333"/>
                      <w:sz w:val="20"/>
                      <w:szCs w:val="20"/>
                    </w:rPr>
                  </w:pPr>
                </w:p>
              </w:tc>
            </w:tr>
            <w:tr w:rsidR="00855D13" w14:paraId="650D0BF2" w14:textId="77777777">
              <w:trPr>
                <w:tblCellSpacing w:w="15" w:type="dxa"/>
              </w:trPr>
              <w:tc>
                <w:tcPr>
                  <w:tcW w:w="0" w:type="auto"/>
                </w:tcPr>
                <w:p w14:paraId="181D0020" w14:textId="27422F7A" w:rsidR="00B01EBC" w:rsidRPr="006A76B6" w:rsidRDefault="00B01EBC">
                  <w:pPr>
                    <w:pStyle w:val="Normalwebb"/>
                    <w:spacing w:line="270" w:lineRule="atLeast"/>
                    <w:rPr>
                      <w:rStyle w:val="Stark"/>
                      <w:color w:val="333333"/>
                    </w:rPr>
                  </w:pPr>
                  <w:r w:rsidRPr="006A76B6">
                    <w:rPr>
                      <w:rStyle w:val="Stark"/>
                      <w:color w:val="333333"/>
                    </w:rPr>
                    <w:t>Vad betyder gemensam städdag?</w:t>
                  </w:r>
                </w:p>
              </w:tc>
              <w:tc>
                <w:tcPr>
                  <w:tcW w:w="0" w:type="auto"/>
                </w:tcPr>
                <w:p w14:paraId="2B9A99DA" w14:textId="08B313AC" w:rsidR="00B01EBC" w:rsidRPr="006A76B6" w:rsidRDefault="00B01EBC" w:rsidP="006A76B6">
                  <w:r w:rsidRPr="006A76B6">
                    <w:t xml:space="preserve">Samfälligheten ansvarar för gemensamma ytor och anläggningar som garage, parkering, gräsmattor, rabatter, </w:t>
                  </w:r>
                  <w:r w:rsidR="006A76B6" w:rsidRPr="006A76B6">
                    <w:t>bygator</w:t>
                  </w:r>
                  <w:r w:rsidRPr="006A76B6">
                    <w:t xml:space="preserve">, lekredskap etc. Vi kan hålla kostnader nere genom eget arbete på våra gemensamma ytor när vi har våra städdagar. Det är inget avancerat arbete som utförs utan kan gälla krattning, klippa buskar, reparera olika gemensamma anläggningar, snygga till i området etc. De gemensamma städdagarna infaller en </w:t>
                  </w:r>
                  <w:r w:rsidR="006A76B6" w:rsidRPr="006A76B6">
                    <w:t xml:space="preserve">dag </w:t>
                  </w:r>
                  <w:r w:rsidRPr="006A76B6">
                    <w:t>varje vår och höst och information kommer ut i förväg.</w:t>
                  </w:r>
                  <w:r w:rsidR="006A76B6" w:rsidRPr="006A76B6">
                    <w:t xml:space="preserve"> </w:t>
                  </w:r>
                  <w:r w:rsidRPr="006A76B6">
                    <w:t xml:space="preserve">Detta är mycket trevliga dagar då vi arbetar, samfälligheten bjuder på fika. </w:t>
                  </w:r>
                  <w:r w:rsidR="004270BE">
                    <w:br/>
                  </w:r>
                  <w:r w:rsidRPr="006A76B6">
                    <w:lastRenderedPageBreak/>
                    <w:t>Det är en del i den sociala samvaron som får vårt område att fungera på ett bra sätt.</w:t>
                  </w:r>
                </w:p>
              </w:tc>
            </w:tr>
            <w:tr w:rsidR="00B01EBC" w14:paraId="7757DF7E" w14:textId="77777777">
              <w:trPr>
                <w:tblCellSpacing w:w="15" w:type="dxa"/>
              </w:trPr>
              <w:tc>
                <w:tcPr>
                  <w:tcW w:w="0" w:type="auto"/>
                  <w:gridSpan w:val="2"/>
                </w:tcPr>
                <w:p w14:paraId="40903541" w14:textId="77777777" w:rsidR="00B01EBC" w:rsidRDefault="00B01EBC">
                  <w:pPr>
                    <w:spacing w:line="270" w:lineRule="atLeast"/>
                    <w:rPr>
                      <w:rFonts w:ascii="Helvetica" w:hAnsi="Helvetica" w:cs="Helvetica"/>
                      <w:color w:val="333333"/>
                      <w:sz w:val="20"/>
                      <w:szCs w:val="20"/>
                    </w:rPr>
                  </w:pPr>
                </w:p>
              </w:tc>
            </w:tr>
            <w:tr w:rsidR="00855D13" w14:paraId="59A088ED" w14:textId="77777777">
              <w:trPr>
                <w:tblCellSpacing w:w="15" w:type="dxa"/>
              </w:trPr>
              <w:tc>
                <w:tcPr>
                  <w:tcW w:w="0" w:type="auto"/>
                </w:tcPr>
                <w:p w14:paraId="0125DFA9" w14:textId="77777777" w:rsidR="00B01EBC" w:rsidRPr="006A76B6" w:rsidRDefault="00B01EBC" w:rsidP="006A76B6">
                  <w:r w:rsidRPr="006A76B6">
                    <w:rPr>
                      <w:rStyle w:val="Stark"/>
                      <w:color w:val="333333"/>
                    </w:rPr>
                    <w:t>Vem klipper gräset på de gemensamma ytorna?</w:t>
                  </w:r>
                </w:p>
              </w:tc>
              <w:tc>
                <w:tcPr>
                  <w:tcW w:w="0" w:type="auto"/>
                </w:tcPr>
                <w:p w14:paraId="250205AD" w14:textId="690E5C3B" w:rsidR="00B01EBC" w:rsidRPr="006A76B6" w:rsidRDefault="004270BE" w:rsidP="006A76B6">
                  <w:r>
                    <w:t>Gräsklippning handlas upp som entreprenad varje år.</w:t>
                  </w:r>
                </w:p>
              </w:tc>
            </w:tr>
            <w:tr w:rsidR="00B01EBC" w14:paraId="06C255CA" w14:textId="77777777">
              <w:trPr>
                <w:tblCellSpacing w:w="15" w:type="dxa"/>
              </w:trPr>
              <w:tc>
                <w:tcPr>
                  <w:tcW w:w="0" w:type="auto"/>
                  <w:gridSpan w:val="2"/>
                </w:tcPr>
                <w:p w14:paraId="7EB1D196" w14:textId="77777777" w:rsidR="00B01EBC" w:rsidRDefault="00B01EBC">
                  <w:pPr>
                    <w:spacing w:line="270" w:lineRule="atLeast"/>
                    <w:rPr>
                      <w:rFonts w:ascii="Helvetica" w:hAnsi="Helvetica" w:cs="Helvetica"/>
                      <w:color w:val="333333"/>
                      <w:sz w:val="20"/>
                      <w:szCs w:val="20"/>
                    </w:rPr>
                  </w:pPr>
                </w:p>
              </w:tc>
            </w:tr>
            <w:tr w:rsidR="00855D13" w14:paraId="2BDA83D4" w14:textId="77777777">
              <w:trPr>
                <w:tblCellSpacing w:w="15" w:type="dxa"/>
              </w:trPr>
              <w:tc>
                <w:tcPr>
                  <w:tcW w:w="0" w:type="auto"/>
                </w:tcPr>
                <w:p w14:paraId="6861E83E" w14:textId="77777777" w:rsidR="00B01EBC" w:rsidRPr="006A76B6" w:rsidRDefault="00B01EBC" w:rsidP="006A76B6">
                  <w:r w:rsidRPr="006A76B6">
                    <w:rPr>
                      <w:rStyle w:val="Stark"/>
                      <w:color w:val="333333"/>
                    </w:rPr>
                    <w:t>Jag har ett träd som står utanför min tomt som skuggar. Får jag ta ner det?</w:t>
                  </w:r>
                </w:p>
              </w:tc>
              <w:tc>
                <w:tcPr>
                  <w:tcW w:w="0" w:type="auto"/>
                </w:tcPr>
                <w:p w14:paraId="0F1785C4" w14:textId="77777777" w:rsidR="00B01EBC" w:rsidRPr="006A76B6" w:rsidRDefault="00B01EBC" w:rsidP="006A76B6">
                  <w:r w:rsidRPr="006A76B6">
                    <w:t>Nej, boende i vår samfällighet har inte rätt att vidta åtgärder på träd, buskar och andra trädgårdsdelar, annat än på den egna tomten. All mark utanför den egna tomten tillhör antingen kommunen</w:t>
                  </w:r>
                  <w:r w:rsidR="006A76B6">
                    <w:t xml:space="preserve"> eller </w:t>
                  </w:r>
                  <w:r w:rsidRPr="006A76B6">
                    <w:t>samfällighetens gemensamma</w:t>
                  </w:r>
                  <w:r w:rsidR="006A76B6">
                    <w:t xml:space="preserve">. </w:t>
                  </w:r>
                  <w:r w:rsidRPr="006A76B6">
                    <w:t>Åtgärder måste beslutas av respektive markägare.</w:t>
                  </w:r>
                  <w:r w:rsidR="006A76B6">
                    <w:t xml:space="preserve"> </w:t>
                  </w:r>
                  <w:r w:rsidRPr="006A76B6">
                    <w:t>Är det kommunen ställs frågan till dem. Är det samfällighetens gemensamma kan frågan tas upp på Föreningsstämman eller ställas till styrelsen.</w:t>
                  </w:r>
                </w:p>
                <w:p w14:paraId="1473719E" w14:textId="77777777" w:rsidR="00B01EBC" w:rsidRDefault="00B01EBC" w:rsidP="006A76B6">
                  <w:pPr>
                    <w:rPr>
                      <w:rFonts w:ascii="Helvetica" w:hAnsi="Helvetica" w:cs="Helvetica"/>
                    </w:rPr>
                  </w:pPr>
                </w:p>
              </w:tc>
            </w:tr>
            <w:tr w:rsidR="00B01EBC" w14:paraId="182A63B7" w14:textId="77777777">
              <w:trPr>
                <w:tblCellSpacing w:w="15" w:type="dxa"/>
              </w:trPr>
              <w:tc>
                <w:tcPr>
                  <w:tcW w:w="0" w:type="auto"/>
                  <w:gridSpan w:val="2"/>
                </w:tcPr>
                <w:p w14:paraId="79003627" w14:textId="77777777" w:rsidR="00B01EBC" w:rsidRDefault="00B01EBC">
                  <w:pPr>
                    <w:spacing w:line="270" w:lineRule="atLeast"/>
                    <w:rPr>
                      <w:rFonts w:ascii="Helvetica" w:hAnsi="Helvetica" w:cs="Helvetica"/>
                      <w:color w:val="333333"/>
                      <w:sz w:val="20"/>
                      <w:szCs w:val="20"/>
                    </w:rPr>
                  </w:pPr>
                </w:p>
              </w:tc>
            </w:tr>
            <w:tr w:rsidR="00855D13" w14:paraId="20F5E9FE" w14:textId="77777777">
              <w:trPr>
                <w:tblCellSpacing w:w="15" w:type="dxa"/>
              </w:trPr>
              <w:tc>
                <w:tcPr>
                  <w:tcW w:w="0" w:type="auto"/>
                </w:tcPr>
                <w:p w14:paraId="2D402C89" w14:textId="39ED98C0" w:rsidR="00B01EBC" w:rsidRPr="006A76B6" w:rsidRDefault="00B01EBC">
                  <w:pPr>
                    <w:pStyle w:val="Normalwebb"/>
                    <w:spacing w:line="270" w:lineRule="atLeast"/>
                    <w:rPr>
                      <w:rStyle w:val="Stark"/>
                      <w:color w:val="333333"/>
                    </w:rPr>
                  </w:pPr>
                  <w:r w:rsidRPr="006A76B6">
                    <w:rPr>
                      <w:rStyle w:val="Stark"/>
                      <w:color w:val="333333"/>
                    </w:rPr>
                    <w:t xml:space="preserve">Jag vill bygga ut/om. </w:t>
                  </w:r>
                  <w:r w:rsidR="00B314CA">
                    <w:rPr>
                      <w:rStyle w:val="Stark"/>
                      <w:color w:val="333333"/>
                    </w:rPr>
                    <w:br/>
                  </w:r>
                  <w:r w:rsidRPr="006A76B6">
                    <w:rPr>
                      <w:rStyle w:val="Stark"/>
                      <w:color w:val="333333"/>
                    </w:rPr>
                    <w:t>Vad gäller då?</w:t>
                  </w:r>
                </w:p>
              </w:tc>
              <w:tc>
                <w:tcPr>
                  <w:tcW w:w="0" w:type="auto"/>
                </w:tcPr>
                <w:p w14:paraId="11F9616F" w14:textId="77777777" w:rsidR="006A76B6" w:rsidRPr="00D16D79" w:rsidRDefault="006A76B6" w:rsidP="00D16D79">
                  <w:r w:rsidRPr="00D16D79">
                    <w:t xml:space="preserve">Rådfråga Hässleholms kommun om planerad åtgärd kräver bygglov. </w:t>
                  </w:r>
                </w:p>
                <w:p w14:paraId="682650C8" w14:textId="1E8856A1" w:rsidR="00B01EBC" w:rsidRDefault="00B01EBC">
                  <w:pPr>
                    <w:pStyle w:val="Normalwebb"/>
                    <w:spacing w:line="270" w:lineRule="atLeast"/>
                    <w:rPr>
                      <w:rFonts w:ascii="Helvetica" w:hAnsi="Helvetica" w:cs="Helvetica"/>
                      <w:color w:val="333333"/>
                      <w:sz w:val="20"/>
                      <w:szCs w:val="20"/>
                    </w:rPr>
                  </w:pPr>
                  <w:r>
                    <w:rPr>
                      <w:rFonts w:ascii="Helvetica" w:hAnsi="Helvetica" w:cs="Helvetica"/>
                      <w:color w:val="333333"/>
                      <w:sz w:val="20"/>
                      <w:szCs w:val="20"/>
                    </w:rPr>
                    <w:t xml:space="preserve"> </w:t>
                  </w:r>
                </w:p>
              </w:tc>
            </w:tr>
            <w:tr w:rsidR="00855D13" w14:paraId="204D8402" w14:textId="77777777">
              <w:trPr>
                <w:tblCellSpacing w:w="15" w:type="dxa"/>
              </w:trPr>
              <w:tc>
                <w:tcPr>
                  <w:tcW w:w="0" w:type="auto"/>
                </w:tcPr>
                <w:p w14:paraId="0B03F153" w14:textId="77777777" w:rsidR="00B01EBC" w:rsidRDefault="00B01EBC">
                  <w:pPr>
                    <w:pStyle w:val="Normalwebb"/>
                    <w:spacing w:line="270" w:lineRule="atLeast"/>
                    <w:rPr>
                      <w:rStyle w:val="Stark"/>
                      <w:color w:val="333333"/>
                    </w:rPr>
                  </w:pPr>
                  <w:r w:rsidRPr="00D16D79">
                    <w:rPr>
                      <w:rStyle w:val="Stark"/>
                      <w:color w:val="333333"/>
                    </w:rPr>
                    <w:t>Jag ska måla om huset och vill måla en annan färg, vad gäller då?</w:t>
                  </w:r>
                </w:p>
                <w:p w14:paraId="314DC17D" w14:textId="77777777" w:rsidR="00CE2A5C" w:rsidRDefault="00CE2A5C">
                  <w:pPr>
                    <w:pStyle w:val="Normalwebb"/>
                    <w:spacing w:line="270" w:lineRule="atLeast"/>
                    <w:rPr>
                      <w:rStyle w:val="Stark"/>
                      <w:color w:val="333333"/>
                    </w:rPr>
                  </w:pPr>
                </w:p>
                <w:p w14:paraId="0F04A511" w14:textId="77777777" w:rsidR="00CE2A5C" w:rsidRPr="00D16D79" w:rsidRDefault="00CE2A5C">
                  <w:pPr>
                    <w:pStyle w:val="Normalwebb"/>
                    <w:spacing w:line="270" w:lineRule="atLeast"/>
                    <w:rPr>
                      <w:rStyle w:val="Stark"/>
                      <w:color w:val="333333"/>
                    </w:rPr>
                  </w:pPr>
                  <w:r>
                    <w:rPr>
                      <w:rStyle w:val="Stark"/>
                      <w:color w:val="333333"/>
                    </w:rPr>
                    <w:t xml:space="preserve"> </w:t>
                  </w:r>
                </w:p>
              </w:tc>
              <w:tc>
                <w:tcPr>
                  <w:tcW w:w="0" w:type="auto"/>
                </w:tcPr>
                <w:p w14:paraId="403D29AF" w14:textId="5380E061" w:rsidR="00997EDB" w:rsidRDefault="00A32119" w:rsidP="00A32119">
                  <w:r>
                    <w:t>För områdets karaktär och helhetssyn krävs</w:t>
                  </w:r>
                  <w:r w:rsidR="00B314CA">
                    <w:t xml:space="preserve"> enligt detaljplan</w:t>
                  </w:r>
                  <w:r>
                    <w:t xml:space="preserve"> att ursprunglig utvändig färgkulör bibehåll</w:t>
                  </w:r>
                  <w:r w:rsidR="00997EDB">
                    <w:t>e</w:t>
                  </w:r>
                  <w:r>
                    <w:t>s</w:t>
                  </w:r>
                  <w:r w:rsidR="00997EDB">
                    <w:t xml:space="preserve"> på husfasad, dörrar och fönster.</w:t>
                  </w:r>
                </w:p>
                <w:p w14:paraId="0574F45F" w14:textId="77777777" w:rsidR="00B01EBC" w:rsidRDefault="00997EDB" w:rsidP="00A32119">
                  <w:r>
                    <w:t xml:space="preserve">Se gällande färgschema för Ljungdala Byar. </w:t>
                  </w:r>
                  <w:r w:rsidR="00A32119">
                    <w:t xml:space="preserve"> </w:t>
                  </w:r>
                  <w:r w:rsidR="00B01EBC">
                    <w:br/>
                  </w:r>
                  <w:r w:rsidR="00B01EBC">
                    <w:br/>
                  </w:r>
                </w:p>
                <w:p w14:paraId="72CF9329" w14:textId="77777777" w:rsidR="00CE2A5C" w:rsidRDefault="002613EC" w:rsidP="00A32119">
                  <w:r>
                    <w:t xml:space="preserve"> </w:t>
                  </w:r>
                </w:p>
              </w:tc>
            </w:tr>
            <w:tr w:rsidR="00B01EBC" w14:paraId="711B352E" w14:textId="77777777">
              <w:trPr>
                <w:tblCellSpacing w:w="15" w:type="dxa"/>
              </w:trPr>
              <w:tc>
                <w:tcPr>
                  <w:tcW w:w="0" w:type="auto"/>
                  <w:gridSpan w:val="2"/>
                </w:tcPr>
                <w:p w14:paraId="58CDFACB" w14:textId="77777777" w:rsidR="00B01EBC" w:rsidRDefault="00B01EBC">
                  <w:pPr>
                    <w:spacing w:line="270" w:lineRule="atLeast"/>
                    <w:rPr>
                      <w:rFonts w:ascii="Helvetica" w:hAnsi="Helvetica" w:cs="Helvetica"/>
                      <w:color w:val="333333"/>
                      <w:sz w:val="20"/>
                      <w:szCs w:val="20"/>
                    </w:rPr>
                  </w:pPr>
                </w:p>
              </w:tc>
            </w:tr>
            <w:tr w:rsidR="00B01EBC" w14:paraId="47CA9495" w14:textId="77777777">
              <w:trPr>
                <w:tblCellSpacing w:w="15" w:type="dxa"/>
              </w:trPr>
              <w:tc>
                <w:tcPr>
                  <w:tcW w:w="0" w:type="auto"/>
                  <w:gridSpan w:val="2"/>
                </w:tcPr>
                <w:p w14:paraId="378015A1" w14:textId="77777777" w:rsidR="00B01EBC" w:rsidRDefault="00B01EBC">
                  <w:pPr>
                    <w:spacing w:line="270" w:lineRule="atLeast"/>
                    <w:rPr>
                      <w:rFonts w:ascii="Helvetica" w:hAnsi="Helvetica" w:cs="Helvetica"/>
                      <w:color w:val="333333"/>
                      <w:sz w:val="20"/>
                      <w:szCs w:val="20"/>
                    </w:rPr>
                  </w:pPr>
                </w:p>
              </w:tc>
            </w:tr>
            <w:tr w:rsidR="00855D13" w14:paraId="53E3B1FE" w14:textId="77777777">
              <w:trPr>
                <w:tblCellSpacing w:w="15" w:type="dxa"/>
              </w:trPr>
              <w:tc>
                <w:tcPr>
                  <w:tcW w:w="0" w:type="auto"/>
                </w:tcPr>
                <w:p w14:paraId="41B302D4" w14:textId="77777777" w:rsidR="00B01EBC" w:rsidRDefault="00B01EBC">
                  <w:pPr>
                    <w:pStyle w:val="Normalwebb"/>
                    <w:spacing w:line="270" w:lineRule="atLeast"/>
                    <w:rPr>
                      <w:rFonts w:ascii="Helvetica" w:hAnsi="Helvetica" w:cs="Helvetica"/>
                      <w:color w:val="333333"/>
                      <w:sz w:val="20"/>
                      <w:szCs w:val="20"/>
                    </w:rPr>
                  </w:pPr>
                </w:p>
              </w:tc>
              <w:tc>
                <w:tcPr>
                  <w:tcW w:w="0" w:type="auto"/>
                </w:tcPr>
                <w:p w14:paraId="0B804BAC" w14:textId="77777777" w:rsidR="00B01EBC" w:rsidRDefault="00B01EBC">
                  <w:pPr>
                    <w:pStyle w:val="Normalwebb"/>
                    <w:spacing w:line="270" w:lineRule="atLeast"/>
                    <w:rPr>
                      <w:rFonts w:ascii="Helvetica" w:hAnsi="Helvetica" w:cs="Helvetica"/>
                      <w:color w:val="333333"/>
                      <w:sz w:val="20"/>
                      <w:szCs w:val="20"/>
                    </w:rPr>
                  </w:pPr>
                </w:p>
              </w:tc>
            </w:tr>
          </w:tbl>
          <w:p w14:paraId="61303311" w14:textId="77777777" w:rsidR="00B01EBC" w:rsidRDefault="00B01EBC">
            <w:pPr>
              <w:spacing w:line="270" w:lineRule="atLeast"/>
              <w:rPr>
                <w:rFonts w:ascii="Helvetica" w:hAnsi="Helvetica" w:cs="Helvetica"/>
                <w:color w:val="333333"/>
                <w:sz w:val="20"/>
                <w:szCs w:val="20"/>
              </w:rPr>
            </w:pPr>
          </w:p>
        </w:tc>
      </w:tr>
    </w:tbl>
    <w:p w14:paraId="23108A73" w14:textId="50C0D9BF" w:rsidR="004B23E7" w:rsidRPr="00663D02" w:rsidRDefault="004B23E7" w:rsidP="00663D02">
      <w:pPr>
        <w:pStyle w:val="Normalwebb"/>
        <w:spacing w:line="270" w:lineRule="atLeast"/>
        <w:rPr>
          <w:rFonts w:ascii="Helvetica" w:hAnsi="Helvetica" w:cs="Helvetica"/>
          <w:color w:val="333333"/>
          <w:sz w:val="16"/>
          <w:szCs w:val="16"/>
        </w:rPr>
      </w:pPr>
    </w:p>
    <w:sectPr w:rsidR="004B23E7" w:rsidRPr="00663D02" w:rsidSect="00702735">
      <w:headerReference w:type="default" r:id="rId7"/>
      <w:footerReference w:type="default" r:id="rId8"/>
      <w:pgSz w:w="11906" w:h="16838" w:code="9"/>
      <w:pgMar w:top="851" w:right="1134" w:bottom="709" w:left="156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3F7B0" w14:textId="77777777" w:rsidR="009C3D58" w:rsidRDefault="009C3D58">
      <w:r>
        <w:separator/>
      </w:r>
    </w:p>
  </w:endnote>
  <w:endnote w:type="continuationSeparator" w:id="0">
    <w:p w14:paraId="4C94FA72" w14:textId="77777777" w:rsidR="009C3D58" w:rsidRDefault="009C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3F55" w14:textId="77777777" w:rsidR="001039B9" w:rsidRDefault="001039B9" w:rsidP="003A56F3">
    <w:pPr>
      <w:pStyle w:val="Sidfot"/>
      <w:rPr>
        <w:rFonts w:ascii="Arial" w:hAnsi="Arial" w:cs="Arial"/>
        <w:b/>
        <w:sz w:val="20"/>
        <w:szCs w:val="20"/>
      </w:rPr>
    </w:pPr>
    <w:r>
      <w:rPr>
        <w:rFonts w:ascii="Arial" w:hAnsi="Arial" w:cs="Arial"/>
        <w:b/>
        <w:sz w:val="20"/>
        <w:szCs w:val="20"/>
      </w:rPr>
      <w:tab/>
      <w:t xml:space="preserve">                                                 </w:t>
    </w:r>
  </w:p>
  <w:p w14:paraId="78B7949D" w14:textId="77777777" w:rsidR="001039B9" w:rsidRPr="000458AB" w:rsidRDefault="001039B9" w:rsidP="003A56F3">
    <w:pPr>
      <w:pStyle w:val="Sidfot"/>
      <w:rPr>
        <w:sz w:val="16"/>
        <w:szCs w:val="16"/>
      </w:rPr>
    </w:pPr>
    <w:r>
      <w:rPr>
        <w:rFonts w:ascii="Arial" w:hAnsi="Arial" w:cs="Arial"/>
        <w:b/>
        <w:sz w:val="20"/>
        <w:szCs w:val="20"/>
      </w:rPr>
      <w:t xml:space="preserve">  </w:t>
    </w:r>
    <w:r>
      <w:rPr>
        <w:rFonts w:ascii="Arial" w:hAnsi="Arial" w:cs="Arial"/>
        <w:b/>
        <w:sz w:val="20"/>
        <w:szCs w:val="20"/>
      </w:rPr>
      <w:tab/>
    </w:r>
    <w:r w:rsidRPr="000458AB">
      <w:rPr>
        <w:sz w:val="16"/>
        <w:szCs w:val="16"/>
      </w:rPr>
      <w:t xml:space="preserve">                                                     </w:t>
    </w:r>
    <w:r>
      <w:rPr>
        <w:sz w:val="16"/>
        <w:szCs w:val="16"/>
      </w:rPr>
      <w:t xml:space="preserve">                                                                        </w:t>
    </w:r>
    <w:r w:rsidRPr="000458AB">
      <w:rPr>
        <w:sz w:val="16"/>
        <w:szCs w:val="16"/>
      </w:rPr>
      <w:t xml:space="preserve">  </w:t>
    </w:r>
    <w:r>
      <w:rPr>
        <w:sz w:val="16"/>
        <w:szCs w:val="16"/>
      </w:rPr>
      <w:t xml:space="preserve">       </w:t>
    </w:r>
  </w:p>
  <w:p w14:paraId="35CD4B17" w14:textId="18D967C8" w:rsidR="001039B9" w:rsidRDefault="004270BE">
    <w:pPr>
      <w:pStyle w:val="Sidfot"/>
    </w:pPr>
    <w:r>
      <w:tab/>
    </w:r>
    <w:r w:rsidR="009021D5">
      <w:fldChar w:fldCharType="begin"/>
    </w:r>
    <w:r w:rsidR="009021D5">
      <w:instrText xml:space="preserve"> PAGE   \* MERGEFORMAT </w:instrText>
    </w:r>
    <w:r w:rsidR="009021D5">
      <w:fldChar w:fldCharType="separate"/>
    </w:r>
    <w:r w:rsidR="009021D5">
      <w:rPr>
        <w:noProof/>
      </w:rPr>
      <w:t>1</w:t>
    </w:r>
    <w:r w:rsidR="009021D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3519C" w14:textId="77777777" w:rsidR="009C3D58" w:rsidRDefault="009C3D58">
      <w:r>
        <w:separator/>
      </w:r>
    </w:p>
  </w:footnote>
  <w:footnote w:type="continuationSeparator" w:id="0">
    <w:p w14:paraId="47A6BCC8" w14:textId="77777777" w:rsidR="009C3D58" w:rsidRDefault="009C3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DF0B" w14:textId="77777777" w:rsidR="001039B9" w:rsidRPr="008130AE" w:rsidRDefault="001039B9" w:rsidP="008130AE">
    <w:pPr>
      <w:pStyle w:val="Rubrik1"/>
      <w:rPr>
        <w:b w:val="0"/>
      </w:rPr>
    </w:pPr>
    <w:r w:rsidRPr="00E31761">
      <w:rPr>
        <w:i/>
        <w:sz w:val="40"/>
        <w:szCs w:val="40"/>
      </w:rPr>
      <w:t>Ljungdala Byar</w:t>
    </w:r>
    <w:r>
      <w:t xml:space="preserve">     </w:t>
    </w:r>
    <w:r>
      <w:rPr>
        <w:rFonts w:ascii="Times New Roman" w:hAnsi="Times New Roman" w:cs="Times New Roman"/>
        <w:b w:val="0"/>
        <w:sz w:val="24"/>
        <w:szCs w:val="24"/>
      </w:rPr>
      <w:t xml:space="preserve">                </w:t>
    </w:r>
    <w:r w:rsidRPr="00E31761">
      <w:rPr>
        <w:rFonts w:ascii="Times New Roman" w:hAnsi="Times New Roman" w:cs="Times New Roman"/>
        <w:b w:val="0"/>
        <w:sz w:val="24"/>
        <w:szCs w:val="24"/>
      </w:rPr>
      <w:t xml:space="preserve">                                              </w:t>
    </w:r>
  </w:p>
  <w:p w14:paraId="7ACE4BC2" w14:textId="525CE9AE" w:rsidR="001039B9" w:rsidRDefault="001039B9" w:rsidP="004B23E7">
    <w:pPr>
      <w:rPr>
        <w:sz w:val="28"/>
        <w:szCs w:val="28"/>
      </w:rPr>
    </w:pPr>
    <w:r w:rsidRPr="00E31761">
      <w:rPr>
        <w:i/>
        <w:sz w:val="32"/>
        <w:szCs w:val="32"/>
      </w:rPr>
      <w:t>Samfällighetsförening</w:t>
    </w:r>
    <w:r w:rsidRPr="00E31761">
      <w:rPr>
        <w:i/>
        <w:sz w:val="32"/>
        <w:szCs w:val="32"/>
      </w:rPr>
      <w:tab/>
    </w:r>
    <w:r w:rsidR="004C5B79">
      <w:rPr>
        <w:i/>
        <w:sz w:val="32"/>
        <w:szCs w:val="32"/>
      </w:rPr>
      <w:tab/>
    </w:r>
    <w:r w:rsidR="004C5B79">
      <w:rPr>
        <w:i/>
        <w:sz w:val="32"/>
        <w:szCs w:val="32"/>
      </w:rPr>
      <w:tab/>
    </w:r>
    <w:r w:rsidR="00991715">
      <w:rPr>
        <w:i/>
        <w:sz w:val="32"/>
        <w:szCs w:val="32"/>
      </w:rPr>
      <w:t xml:space="preserve">          </w:t>
    </w:r>
    <w:r w:rsidR="004C5B79" w:rsidRPr="004C5B79">
      <w:rPr>
        <w:i/>
      </w:rPr>
      <w:t>20</w:t>
    </w:r>
    <w:r w:rsidR="002E6CF5">
      <w:rPr>
        <w:i/>
      </w:rPr>
      <w:t>26-03-19</w:t>
    </w:r>
    <w:r>
      <w:rPr>
        <w:sz w:val="28"/>
        <w:szCs w:val="28"/>
      </w:rPr>
      <w:tab/>
    </w:r>
  </w:p>
  <w:p w14:paraId="5A9BFE10" w14:textId="77777777" w:rsidR="004270BE" w:rsidRPr="008130AE" w:rsidRDefault="004270BE" w:rsidP="004B23E7">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EAB"/>
    <w:multiLevelType w:val="hybridMultilevel"/>
    <w:tmpl w:val="F9E0A884"/>
    <w:lvl w:ilvl="0" w:tplc="041D000F">
      <w:start w:val="6"/>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01374748"/>
    <w:multiLevelType w:val="hybridMultilevel"/>
    <w:tmpl w:val="B3A439C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D517B"/>
    <w:multiLevelType w:val="hybridMultilevel"/>
    <w:tmpl w:val="3584952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230A7"/>
    <w:multiLevelType w:val="hybridMultilevel"/>
    <w:tmpl w:val="48400B9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237C6"/>
    <w:multiLevelType w:val="multilevel"/>
    <w:tmpl w:val="8E54932C"/>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EE7288"/>
    <w:multiLevelType w:val="hybridMultilevel"/>
    <w:tmpl w:val="367A3EC6"/>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078B0"/>
    <w:multiLevelType w:val="hybridMultilevel"/>
    <w:tmpl w:val="6E682FA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832C52"/>
    <w:multiLevelType w:val="hybridMultilevel"/>
    <w:tmpl w:val="6E261C1C"/>
    <w:lvl w:ilvl="0" w:tplc="041D0001">
      <w:start w:val="1"/>
      <w:numFmt w:val="bullet"/>
      <w:lvlText w:val=""/>
      <w:lvlJc w:val="left"/>
      <w:pPr>
        <w:tabs>
          <w:tab w:val="num" w:pos="360"/>
        </w:tabs>
        <w:ind w:left="360" w:hanging="360"/>
      </w:pPr>
      <w:rPr>
        <w:rFonts w:ascii="Symbol" w:hAnsi="Symbol" w:hint="default"/>
      </w:rPr>
    </w:lvl>
    <w:lvl w:ilvl="1" w:tplc="BBC29F22">
      <w:numFmt w:val="bullet"/>
      <w:lvlText w:val="-"/>
      <w:lvlJc w:val="left"/>
      <w:pPr>
        <w:tabs>
          <w:tab w:val="num" w:pos="1080"/>
        </w:tabs>
        <w:ind w:left="1080" w:hanging="360"/>
      </w:pPr>
      <w:rPr>
        <w:rFonts w:ascii="Times New Roman" w:eastAsia="Times New Roman" w:hAnsi="Times New Roman" w:cs="Times New Roman"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7D0101"/>
    <w:multiLevelType w:val="hybridMultilevel"/>
    <w:tmpl w:val="885820F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BC31D8"/>
    <w:multiLevelType w:val="hybridMultilevel"/>
    <w:tmpl w:val="CFAE06CC"/>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0" w15:restartNumberingAfterBreak="0">
    <w:nsid w:val="17C17A07"/>
    <w:multiLevelType w:val="multilevel"/>
    <w:tmpl w:val="43EAF980"/>
    <w:lvl w:ilvl="0">
      <w:start w:val="4"/>
      <w:numFmt w:val="decimal"/>
      <w:lvlText w:val="%1"/>
      <w:lvlJc w:val="left"/>
      <w:pPr>
        <w:tabs>
          <w:tab w:val="num" w:pos="480"/>
        </w:tabs>
        <w:ind w:left="480" w:hanging="480"/>
      </w:pPr>
      <w:rPr>
        <w:rFonts w:hint="default"/>
        <w:b/>
      </w:rPr>
    </w:lvl>
    <w:lvl w:ilvl="1">
      <w:start w:val="1"/>
      <w:numFmt w:val="decimal"/>
      <w:lvlText w:val="%1.%2"/>
      <w:lvlJc w:val="left"/>
      <w:pPr>
        <w:tabs>
          <w:tab w:val="num" w:pos="1020"/>
        </w:tabs>
        <w:ind w:left="1020" w:hanging="48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1" w15:restartNumberingAfterBreak="0">
    <w:nsid w:val="1F694528"/>
    <w:multiLevelType w:val="hybridMultilevel"/>
    <w:tmpl w:val="90DE360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51A0616"/>
    <w:multiLevelType w:val="hybridMultilevel"/>
    <w:tmpl w:val="605AD1E8"/>
    <w:lvl w:ilvl="0" w:tplc="541E5BA6">
      <w:start w:val="5170"/>
      <w:numFmt w:val="decimal"/>
      <w:lvlText w:val="%1"/>
      <w:lvlJc w:val="left"/>
      <w:pPr>
        <w:tabs>
          <w:tab w:val="num" w:pos="720"/>
        </w:tabs>
        <w:ind w:left="720" w:hanging="720"/>
      </w:pPr>
      <w:rPr>
        <w:rFonts w:hint="default"/>
        <w:b/>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3" w15:restartNumberingAfterBreak="0">
    <w:nsid w:val="2842261A"/>
    <w:multiLevelType w:val="hybridMultilevel"/>
    <w:tmpl w:val="A3602C80"/>
    <w:lvl w:ilvl="0" w:tplc="C03AF0E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130571"/>
    <w:multiLevelType w:val="hybridMultilevel"/>
    <w:tmpl w:val="C74A00EA"/>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F8F2B2E"/>
    <w:multiLevelType w:val="hybridMultilevel"/>
    <w:tmpl w:val="187E1720"/>
    <w:lvl w:ilvl="0" w:tplc="22EC140A">
      <w:start w:val="165"/>
      <w:numFmt w:val="decimal"/>
      <w:lvlText w:val="%1"/>
      <w:lvlJc w:val="left"/>
      <w:pPr>
        <w:tabs>
          <w:tab w:val="num" w:pos="2610"/>
        </w:tabs>
        <w:ind w:left="2610" w:hanging="1710"/>
      </w:pPr>
      <w:rPr>
        <w:rFonts w:hint="default"/>
      </w:rPr>
    </w:lvl>
    <w:lvl w:ilvl="1" w:tplc="041D0019" w:tentative="1">
      <w:start w:val="1"/>
      <w:numFmt w:val="lowerLetter"/>
      <w:lvlText w:val="%2."/>
      <w:lvlJc w:val="left"/>
      <w:pPr>
        <w:tabs>
          <w:tab w:val="num" w:pos="1980"/>
        </w:tabs>
        <w:ind w:left="1980" w:hanging="360"/>
      </w:pPr>
    </w:lvl>
    <w:lvl w:ilvl="2" w:tplc="041D001B" w:tentative="1">
      <w:start w:val="1"/>
      <w:numFmt w:val="lowerRoman"/>
      <w:lvlText w:val="%3."/>
      <w:lvlJc w:val="right"/>
      <w:pPr>
        <w:tabs>
          <w:tab w:val="num" w:pos="2700"/>
        </w:tabs>
        <w:ind w:left="2700" w:hanging="180"/>
      </w:pPr>
    </w:lvl>
    <w:lvl w:ilvl="3" w:tplc="041D000F" w:tentative="1">
      <w:start w:val="1"/>
      <w:numFmt w:val="decimal"/>
      <w:lvlText w:val="%4."/>
      <w:lvlJc w:val="left"/>
      <w:pPr>
        <w:tabs>
          <w:tab w:val="num" w:pos="3420"/>
        </w:tabs>
        <w:ind w:left="3420" w:hanging="360"/>
      </w:pPr>
    </w:lvl>
    <w:lvl w:ilvl="4" w:tplc="041D0019" w:tentative="1">
      <w:start w:val="1"/>
      <w:numFmt w:val="lowerLetter"/>
      <w:lvlText w:val="%5."/>
      <w:lvlJc w:val="left"/>
      <w:pPr>
        <w:tabs>
          <w:tab w:val="num" w:pos="4140"/>
        </w:tabs>
        <w:ind w:left="4140" w:hanging="360"/>
      </w:pPr>
    </w:lvl>
    <w:lvl w:ilvl="5" w:tplc="041D001B" w:tentative="1">
      <w:start w:val="1"/>
      <w:numFmt w:val="lowerRoman"/>
      <w:lvlText w:val="%6."/>
      <w:lvlJc w:val="right"/>
      <w:pPr>
        <w:tabs>
          <w:tab w:val="num" w:pos="4860"/>
        </w:tabs>
        <w:ind w:left="4860" w:hanging="180"/>
      </w:pPr>
    </w:lvl>
    <w:lvl w:ilvl="6" w:tplc="041D000F" w:tentative="1">
      <w:start w:val="1"/>
      <w:numFmt w:val="decimal"/>
      <w:lvlText w:val="%7."/>
      <w:lvlJc w:val="left"/>
      <w:pPr>
        <w:tabs>
          <w:tab w:val="num" w:pos="5580"/>
        </w:tabs>
        <w:ind w:left="5580" w:hanging="360"/>
      </w:pPr>
    </w:lvl>
    <w:lvl w:ilvl="7" w:tplc="041D0019" w:tentative="1">
      <w:start w:val="1"/>
      <w:numFmt w:val="lowerLetter"/>
      <w:lvlText w:val="%8."/>
      <w:lvlJc w:val="left"/>
      <w:pPr>
        <w:tabs>
          <w:tab w:val="num" w:pos="6300"/>
        </w:tabs>
        <w:ind w:left="6300" w:hanging="360"/>
      </w:pPr>
    </w:lvl>
    <w:lvl w:ilvl="8" w:tplc="041D001B" w:tentative="1">
      <w:start w:val="1"/>
      <w:numFmt w:val="lowerRoman"/>
      <w:lvlText w:val="%9."/>
      <w:lvlJc w:val="right"/>
      <w:pPr>
        <w:tabs>
          <w:tab w:val="num" w:pos="7020"/>
        </w:tabs>
        <w:ind w:left="7020" w:hanging="180"/>
      </w:pPr>
    </w:lvl>
  </w:abstractNum>
  <w:abstractNum w:abstractNumId="16" w15:restartNumberingAfterBreak="0">
    <w:nsid w:val="320B0B09"/>
    <w:multiLevelType w:val="hybridMultilevel"/>
    <w:tmpl w:val="EDD83F56"/>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7" w15:restartNumberingAfterBreak="0">
    <w:nsid w:val="33410EE8"/>
    <w:multiLevelType w:val="hybridMultilevel"/>
    <w:tmpl w:val="9ABCC97C"/>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3512254B"/>
    <w:multiLevelType w:val="hybridMultilevel"/>
    <w:tmpl w:val="A940AE80"/>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37366358"/>
    <w:multiLevelType w:val="hybridMultilevel"/>
    <w:tmpl w:val="CE30AA5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DF3214"/>
    <w:multiLevelType w:val="hybridMultilevel"/>
    <w:tmpl w:val="B536740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BA3CA6"/>
    <w:multiLevelType w:val="hybridMultilevel"/>
    <w:tmpl w:val="96826A6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AE31E2"/>
    <w:multiLevelType w:val="hybridMultilevel"/>
    <w:tmpl w:val="B7B07F7A"/>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CBA5D2F"/>
    <w:multiLevelType w:val="hybridMultilevel"/>
    <w:tmpl w:val="40FE9CD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E2D05E8"/>
    <w:multiLevelType w:val="hybridMultilevel"/>
    <w:tmpl w:val="AC244BFC"/>
    <w:lvl w:ilvl="0" w:tplc="041D000F">
      <w:start w:val="1"/>
      <w:numFmt w:val="decimal"/>
      <w:lvlText w:val="%1."/>
      <w:lvlJc w:val="left"/>
      <w:pPr>
        <w:tabs>
          <w:tab w:val="num" w:pos="360"/>
        </w:tabs>
        <w:ind w:left="360" w:hanging="360"/>
      </w:pPr>
    </w:lvl>
    <w:lvl w:ilvl="1" w:tplc="041D0001">
      <w:start w:val="1"/>
      <w:numFmt w:val="bullet"/>
      <w:lvlText w:val=""/>
      <w:lvlJc w:val="left"/>
      <w:pPr>
        <w:tabs>
          <w:tab w:val="num" w:pos="720"/>
        </w:tabs>
        <w:ind w:left="720" w:hanging="360"/>
      </w:pPr>
      <w:rPr>
        <w:rFonts w:ascii="Symbol" w:hAnsi="Symbol" w:hint="default"/>
      </w:rPr>
    </w:lvl>
    <w:lvl w:ilvl="2" w:tplc="041D001B" w:tentative="1">
      <w:start w:val="1"/>
      <w:numFmt w:val="lowerRoman"/>
      <w:lvlText w:val="%3."/>
      <w:lvlJc w:val="right"/>
      <w:pPr>
        <w:tabs>
          <w:tab w:val="num" w:pos="1440"/>
        </w:tabs>
        <w:ind w:left="1440" w:hanging="180"/>
      </w:pPr>
    </w:lvl>
    <w:lvl w:ilvl="3" w:tplc="041D000F" w:tentative="1">
      <w:start w:val="1"/>
      <w:numFmt w:val="decimal"/>
      <w:lvlText w:val="%4."/>
      <w:lvlJc w:val="left"/>
      <w:pPr>
        <w:tabs>
          <w:tab w:val="num" w:pos="2160"/>
        </w:tabs>
        <w:ind w:left="2160" w:hanging="360"/>
      </w:pPr>
    </w:lvl>
    <w:lvl w:ilvl="4" w:tplc="041D0019" w:tentative="1">
      <w:start w:val="1"/>
      <w:numFmt w:val="lowerLetter"/>
      <w:lvlText w:val="%5."/>
      <w:lvlJc w:val="left"/>
      <w:pPr>
        <w:tabs>
          <w:tab w:val="num" w:pos="2880"/>
        </w:tabs>
        <w:ind w:left="2880" w:hanging="360"/>
      </w:pPr>
    </w:lvl>
    <w:lvl w:ilvl="5" w:tplc="041D001B" w:tentative="1">
      <w:start w:val="1"/>
      <w:numFmt w:val="lowerRoman"/>
      <w:lvlText w:val="%6."/>
      <w:lvlJc w:val="right"/>
      <w:pPr>
        <w:tabs>
          <w:tab w:val="num" w:pos="3600"/>
        </w:tabs>
        <w:ind w:left="3600" w:hanging="180"/>
      </w:pPr>
    </w:lvl>
    <w:lvl w:ilvl="6" w:tplc="041D000F" w:tentative="1">
      <w:start w:val="1"/>
      <w:numFmt w:val="decimal"/>
      <w:lvlText w:val="%7."/>
      <w:lvlJc w:val="left"/>
      <w:pPr>
        <w:tabs>
          <w:tab w:val="num" w:pos="4320"/>
        </w:tabs>
        <w:ind w:left="4320" w:hanging="360"/>
      </w:pPr>
    </w:lvl>
    <w:lvl w:ilvl="7" w:tplc="041D0019" w:tentative="1">
      <w:start w:val="1"/>
      <w:numFmt w:val="lowerLetter"/>
      <w:lvlText w:val="%8."/>
      <w:lvlJc w:val="left"/>
      <w:pPr>
        <w:tabs>
          <w:tab w:val="num" w:pos="5040"/>
        </w:tabs>
        <w:ind w:left="5040" w:hanging="360"/>
      </w:pPr>
    </w:lvl>
    <w:lvl w:ilvl="8" w:tplc="041D001B" w:tentative="1">
      <w:start w:val="1"/>
      <w:numFmt w:val="lowerRoman"/>
      <w:lvlText w:val="%9."/>
      <w:lvlJc w:val="right"/>
      <w:pPr>
        <w:tabs>
          <w:tab w:val="num" w:pos="5760"/>
        </w:tabs>
        <w:ind w:left="5760" w:hanging="180"/>
      </w:pPr>
    </w:lvl>
  </w:abstractNum>
  <w:abstractNum w:abstractNumId="25" w15:restartNumberingAfterBreak="0">
    <w:nsid w:val="3EE80939"/>
    <w:multiLevelType w:val="hybridMultilevel"/>
    <w:tmpl w:val="093E091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4089171F"/>
    <w:multiLevelType w:val="hybridMultilevel"/>
    <w:tmpl w:val="8F342E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F0172C"/>
    <w:multiLevelType w:val="hybridMultilevel"/>
    <w:tmpl w:val="EE46720C"/>
    <w:lvl w:ilvl="0" w:tplc="5F9E9746">
      <w:start w:val="4"/>
      <w:numFmt w:val="decimal"/>
      <w:lvlText w:val="%1"/>
      <w:lvlJc w:val="left"/>
      <w:pPr>
        <w:tabs>
          <w:tab w:val="num" w:pos="900"/>
        </w:tabs>
        <w:ind w:left="900" w:hanging="5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4C506F12"/>
    <w:multiLevelType w:val="hybridMultilevel"/>
    <w:tmpl w:val="61E28F2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E684145"/>
    <w:multiLevelType w:val="hybridMultilevel"/>
    <w:tmpl w:val="426474B4"/>
    <w:lvl w:ilvl="0" w:tplc="041D0001">
      <w:start w:val="1"/>
      <w:numFmt w:val="bullet"/>
      <w:lvlText w:val=""/>
      <w:lvlJc w:val="left"/>
      <w:pPr>
        <w:tabs>
          <w:tab w:val="num" w:pos="900"/>
        </w:tabs>
        <w:ind w:left="900" w:hanging="360"/>
      </w:pPr>
      <w:rPr>
        <w:rFonts w:ascii="Symbol" w:hAnsi="Symbol" w:hint="default"/>
      </w:rPr>
    </w:lvl>
    <w:lvl w:ilvl="1" w:tplc="041D0003" w:tentative="1">
      <w:start w:val="1"/>
      <w:numFmt w:val="bullet"/>
      <w:lvlText w:val="o"/>
      <w:lvlJc w:val="left"/>
      <w:pPr>
        <w:tabs>
          <w:tab w:val="num" w:pos="1620"/>
        </w:tabs>
        <w:ind w:left="1620" w:hanging="360"/>
      </w:pPr>
      <w:rPr>
        <w:rFonts w:ascii="Courier New" w:hAnsi="Courier New" w:cs="Courier New" w:hint="default"/>
      </w:rPr>
    </w:lvl>
    <w:lvl w:ilvl="2" w:tplc="041D0005" w:tentative="1">
      <w:start w:val="1"/>
      <w:numFmt w:val="bullet"/>
      <w:lvlText w:val=""/>
      <w:lvlJc w:val="left"/>
      <w:pPr>
        <w:tabs>
          <w:tab w:val="num" w:pos="2340"/>
        </w:tabs>
        <w:ind w:left="2340" w:hanging="360"/>
      </w:pPr>
      <w:rPr>
        <w:rFonts w:ascii="Wingdings" w:hAnsi="Wingdings" w:hint="default"/>
      </w:rPr>
    </w:lvl>
    <w:lvl w:ilvl="3" w:tplc="041D0001" w:tentative="1">
      <w:start w:val="1"/>
      <w:numFmt w:val="bullet"/>
      <w:lvlText w:val=""/>
      <w:lvlJc w:val="left"/>
      <w:pPr>
        <w:tabs>
          <w:tab w:val="num" w:pos="3060"/>
        </w:tabs>
        <w:ind w:left="3060" w:hanging="360"/>
      </w:pPr>
      <w:rPr>
        <w:rFonts w:ascii="Symbol" w:hAnsi="Symbol" w:hint="default"/>
      </w:rPr>
    </w:lvl>
    <w:lvl w:ilvl="4" w:tplc="041D0003" w:tentative="1">
      <w:start w:val="1"/>
      <w:numFmt w:val="bullet"/>
      <w:lvlText w:val="o"/>
      <w:lvlJc w:val="left"/>
      <w:pPr>
        <w:tabs>
          <w:tab w:val="num" w:pos="3780"/>
        </w:tabs>
        <w:ind w:left="3780" w:hanging="360"/>
      </w:pPr>
      <w:rPr>
        <w:rFonts w:ascii="Courier New" w:hAnsi="Courier New" w:cs="Courier New" w:hint="default"/>
      </w:rPr>
    </w:lvl>
    <w:lvl w:ilvl="5" w:tplc="041D0005" w:tentative="1">
      <w:start w:val="1"/>
      <w:numFmt w:val="bullet"/>
      <w:lvlText w:val=""/>
      <w:lvlJc w:val="left"/>
      <w:pPr>
        <w:tabs>
          <w:tab w:val="num" w:pos="4500"/>
        </w:tabs>
        <w:ind w:left="4500" w:hanging="360"/>
      </w:pPr>
      <w:rPr>
        <w:rFonts w:ascii="Wingdings" w:hAnsi="Wingdings" w:hint="default"/>
      </w:rPr>
    </w:lvl>
    <w:lvl w:ilvl="6" w:tplc="041D0001" w:tentative="1">
      <w:start w:val="1"/>
      <w:numFmt w:val="bullet"/>
      <w:lvlText w:val=""/>
      <w:lvlJc w:val="left"/>
      <w:pPr>
        <w:tabs>
          <w:tab w:val="num" w:pos="5220"/>
        </w:tabs>
        <w:ind w:left="5220" w:hanging="360"/>
      </w:pPr>
      <w:rPr>
        <w:rFonts w:ascii="Symbol" w:hAnsi="Symbol" w:hint="default"/>
      </w:rPr>
    </w:lvl>
    <w:lvl w:ilvl="7" w:tplc="041D0003" w:tentative="1">
      <w:start w:val="1"/>
      <w:numFmt w:val="bullet"/>
      <w:lvlText w:val="o"/>
      <w:lvlJc w:val="left"/>
      <w:pPr>
        <w:tabs>
          <w:tab w:val="num" w:pos="5940"/>
        </w:tabs>
        <w:ind w:left="5940" w:hanging="360"/>
      </w:pPr>
      <w:rPr>
        <w:rFonts w:ascii="Courier New" w:hAnsi="Courier New" w:cs="Courier New" w:hint="default"/>
      </w:rPr>
    </w:lvl>
    <w:lvl w:ilvl="8" w:tplc="041D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52972837"/>
    <w:multiLevelType w:val="hybridMultilevel"/>
    <w:tmpl w:val="19D69DC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E50FEE"/>
    <w:multiLevelType w:val="hybridMultilevel"/>
    <w:tmpl w:val="8218786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BC15C8"/>
    <w:multiLevelType w:val="hybridMultilevel"/>
    <w:tmpl w:val="83A620B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CA48ED"/>
    <w:multiLevelType w:val="hybridMultilevel"/>
    <w:tmpl w:val="F44C91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667282"/>
    <w:multiLevelType w:val="multilevel"/>
    <w:tmpl w:val="A3602C8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884DD9"/>
    <w:multiLevelType w:val="hybridMultilevel"/>
    <w:tmpl w:val="8E54932C"/>
    <w:lvl w:ilvl="0" w:tplc="EE920F40">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B6F62CB"/>
    <w:multiLevelType w:val="hybridMultilevel"/>
    <w:tmpl w:val="7C86B836"/>
    <w:lvl w:ilvl="0" w:tplc="041D0001">
      <w:start w:val="1"/>
      <w:numFmt w:val="bullet"/>
      <w:lvlText w:val=""/>
      <w:lvlJc w:val="left"/>
      <w:pPr>
        <w:tabs>
          <w:tab w:val="num" w:pos="900"/>
        </w:tabs>
        <w:ind w:left="900" w:hanging="360"/>
      </w:pPr>
      <w:rPr>
        <w:rFonts w:ascii="Symbol" w:hAnsi="Symbol" w:hint="default"/>
      </w:rPr>
    </w:lvl>
    <w:lvl w:ilvl="1" w:tplc="041D0003" w:tentative="1">
      <w:start w:val="1"/>
      <w:numFmt w:val="bullet"/>
      <w:lvlText w:val="o"/>
      <w:lvlJc w:val="left"/>
      <w:pPr>
        <w:tabs>
          <w:tab w:val="num" w:pos="1620"/>
        </w:tabs>
        <w:ind w:left="1620" w:hanging="360"/>
      </w:pPr>
      <w:rPr>
        <w:rFonts w:ascii="Courier New" w:hAnsi="Courier New" w:cs="Courier New" w:hint="default"/>
      </w:rPr>
    </w:lvl>
    <w:lvl w:ilvl="2" w:tplc="041D0005" w:tentative="1">
      <w:start w:val="1"/>
      <w:numFmt w:val="bullet"/>
      <w:lvlText w:val=""/>
      <w:lvlJc w:val="left"/>
      <w:pPr>
        <w:tabs>
          <w:tab w:val="num" w:pos="2340"/>
        </w:tabs>
        <w:ind w:left="2340" w:hanging="360"/>
      </w:pPr>
      <w:rPr>
        <w:rFonts w:ascii="Wingdings" w:hAnsi="Wingdings" w:hint="default"/>
      </w:rPr>
    </w:lvl>
    <w:lvl w:ilvl="3" w:tplc="041D0001" w:tentative="1">
      <w:start w:val="1"/>
      <w:numFmt w:val="bullet"/>
      <w:lvlText w:val=""/>
      <w:lvlJc w:val="left"/>
      <w:pPr>
        <w:tabs>
          <w:tab w:val="num" w:pos="3060"/>
        </w:tabs>
        <w:ind w:left="3060" w:hanging="360"/>
      </w:pPr>
      <w:rPr>
        <w:rFonts w:ascii="Symbol" w:hAnsi="Symbol" w:hint="default"/>
      </w:rPr>
    </w:lvl>
    <w:lvl w:ilvl="4" w:tplc="041D0003" w:tentative="1">
      <w:start w:val="1"/>
      <w:numFmt w:val="bullet"/>
      <w:lvlText w:val="o"/>
      <w:lvlJc w:val="left"/>
      <w:pPr>
        <w:tabs>
          <w:tab w:val="num" w:pos="3780"/>
        </w:tabs>
        <w:ind w:left="3780" w:hanging="360"/>
      </w:pPr>
      <w:rPr>
        <w:rFonts w:ascii="Courier New" w:hAnsi="Courier New" w:cs="Courier New" w:hint="default"/>
      </w:rPr>
    </w:lvl>
    <w:lvl w:ilvl="5" w:tplc="041D0005" w:tentative="1">
      <w:start w:val="1"/>
      <w:numFmt w:val="bullet"/>
      <w:lvlText w:val=""/>
      <w:lvlJc w:val="left"/>
      <w:pPr>
        <w:tabs>
          <w:tab w:val="num" w:pos="4500"/>
        </w:tabs>
        <w:ind w:left="4500" w:hanging="360"/>
      </w:pPr>
      <w:rPr>
        <w:rFonts w:ascii="Wingdings" w:hAnsi="Wingdings" w:hint="default"/>
      </w:rPr>
    </w:lvl>
    <w:lvl w:ilvl="6" w:tplc="041D0001" w:tentative="1">
      <w:start w:val="1"/>
      <w:numFmt w:val="bullet"/>
      <w:lvlText w:val=""/>
      <w:lvlJc w:val="left"/>
      <w:pPr>
        <w:tabs>
          <w:tab w:val="num" w:pos="5220"/>
        </w:tabs>
        <w:ind w:left="5220" w:hanging="360"/>
      </w:pPr>
      <w:rPr>
        <w:rFonts w:ascii="Symbol" w:hAnsi="Symbol" w:hint="default"/>
      </w:rPr>
    </w:lvl>
    <w:lvl w:ilvl="7" w:tplc="041D0003" w:tentative="1">
      <w:start w:val="1"/>
      <w:numFmt w:val="bullet"/>
      <w:lvlText w:val="o"/>
      <w:lvlJc w:val="left"/>
      <w:pPr>
        <w:tabs>
          <w:tab w:val="num" w:pos="5940"/>
        </w:tabs>
        <w:ind w:left="5940" w:hanging="360"/>
      </w:pPr>
      <w:rPr>
        <w:rFonts w:ascii="Courier New" w:hAnsi="Courier New" w:cs="Courier New" w:hint="default"/>
      </w:rPr>
    </w:lvl>
    <w:lvl w:ilvl="8" w:tplc="041D0005" w:tentative="1">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6B765888"/>
    <w:multiLevelType w:val="hybridMultilevel"/>
    <w:tmpl w:val="5BE495E8"/>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6FE15C9C"/>
    <w:multiLevelType w:val="hybridMultilevel"/>
    <w:tmpl w:val="1870C83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3B075C2"/>
    <w:multiLevelType w:val="hybridMultilevel"/>
    <w:tmpl w:val="30AA6B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0F3BA4"/>
    <w:multiLevelType w:val="hybridMultilevel"/>
    <w:tmpl w:val="06B8FEE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E77CE2"/>
    <w:multiLevelType w:val="hybridMultilevel"/>
    <w:tmpl w:val="55A2B3C6"/>
    <w:lvl w:ilvl="0" w:tplc="041D0001">
      <w:start w:val="1"/>
      <w:numFmt w:val="bullet"/>
      <w:lvlText w:val=""/>
      <w:lvlJc w:val="left"/>
      <w:pPr>
        <w:tabs>
          <w:tab w:val="num" w:pos="1664"/>
        </w:tabs>
        <w:ind w:left="1664" w:hanging="360"/>
      </w:pPr>
      <w:rPr>
        <w:rFonts w:ascii="Symbol" w:hAnsi="Symbol" w:hint="default"/>
      </w:rPr>
    </w:lvl>
    <w:lvl w:ilvl="1" w:tplc="041D0003" w:tentative="1">
      <w:start w:val="1"/>
      <w:numFmt w:val="bullet"/>
      <w:lvlText w:val="o"/>
      <w:lvlJc w:val="left"/>
      <w:pPr>
        <w:tabs>
          <w:tab w:val="num" w:pos="2384"/>
        </w:tabs>
        <w:ind w:left="2384" w:hanging="360"/>
      </w:pPr>
      <w:rPr>
        <w:rFonts w:ascii="Courier New" w:hAnsi="Courier New" w:cs="Courier New" w:hint="default"/>
      </w:rPr>
    </w:lvl>
    <w:lvl w:ilvl="2" w:tplc="041D0005" w:tentative="1">
      <w:start w:val="1"/>
      <w:numFmt w:val="bullet"/>
      <w:lvlText w:val=""/>
      <w:lvlJc w:val="left"/>
      <w:pPr>
        <w:tabs>
          <w:tab w:val="num" w:pos="3104"/>
        </w:tabs>
        <w:ind w:left="3104" w:hanging="360"/>
      </w:pPr>
      <w:rPr>
        <w:rFonts w:ascii="Wingdings" w:hAnsi="Wingdings" w:hint="default"/>
      </w:rPr>
    </w:lvl>
    <w:lvl w:ilvl="3" w:tplc="041D0001" w:tentative="1">
      <w:start w:val="1"/>
      <w:numFmt w:val="bullet"/>
      <w:lvlText w:val=""/>
      <w:lvlJc w:val="left"/>
      <w:pPr>
        <w:tabs>
          <w:tab w:val="num" w:pos="3824"/>
        </w:tabs>
        <w:ind w:left="3824" w:hanging="360"/>
      </w:pPr>
      <w:rPr>
        <w:rFonts w:ascii="Symbol" w:hAnsi="Symbol" w:hint="default"/>
      </w:rPr>
    </w:lvl>
    <w:lvl w:ilvl="4" w:tplc="041D0003" w:tentative="1">
      <w:start w:val="1"/>
      <w:numFmt w:val="bullet"/>
      <w:lvlText w:val="o"/>
      <w:lvlJc w:val="left"/>
      <w:pPr>
        <w:tabs>
          <w:tab w:val="num" w:pos="4544"/>
        </w:tabs>
        <w:ind w:left="4544" w:hanging="360"/>
      </w:pPr>
      <w:rPr>
        <w:rFonts w:ascii="Courier New" w:hAnsi="Courier New" w:cs="Courier New" w:hint="default"/>
      </w:rPr>
    </w:lvl>
    <w:lvl w:ilvl="5" w:tplc="041D0005" w:tentative="1">
      <w:start w:val="1"/>
      <w:numFmt w:val="bullet"/>
      <w:lvlText w:val=""/>
      <w:lvlJc w:val="left"/>
      <w:pPr>
        <w:tabs>
          <w:tab w:val="num" w:pos="5264"/>
        </w:tabs>
        <w:ind w:left="5264" w:hanging="360"/>
      </w:pPr>
      <w:rPr>
        <w:rFonts w:ascii="Wingdings" w:hAnsi="Wingdings" w:hint="default"/>
      </w:rPr>
    </w:lvl>
    <w:lvl w:ilvl="6" w:tplc="041D0001" w:tentative="1">
      <w:start w:val="1"/>
      <w:numFmt w:val="bullet"/>
      <w:lvlText w:val=""/>
      <w:lvlJc w:val="left"/>
      <w:pPr>
        <w:tabs>
          <w:tab w:val="num" w:pos="5984"/>
        </w:tabs>
        <w:ind w:left="5984" w:hanging="360"/>
      </w:pPr>
      <w:rPr>
        <w:rFonts w:ascii="Symbol" w:hAnsi="Symbol" w:hint="default"/>
      </w:rPr>
    </w:lvl>
    <w:lvl w:ilvl="7" w:tplc="041D0003" w:tentative="1">
      <w:start w:val="1"/>
      <w:numFmt w:val="bullet"/>
      <w:lvlText w:val="o"/>
      <w:lvlJc w:val="left"/>
      <w:pPr>
        <w:tabs>
          <w:tab w:val="num" w:pos="6704"/>
        </w:tabs>
        <w:ind w:left="6704" w:hanging="360"/>
      </w:pPr>
      <w:rPr>
        <w:rFonts w:ascii="Courier New" w:hAnsi="Courier New" w:cs="Courier New" w:hint="default"/>
      </w:rPr>
    </w:lvl>
    <w:lvl w:ilvl="8" w:tplc="041D0005" w:tentative="1">
      <w:start w:val="1"/>
      <w:numFmt w:val="bullet"/>
      <w:lvlText w:val=""/>
      <w:lvlJc w:val="left"/>
      <w:pPr>
        <w:tabs>
          <w:tab w:val="num" w:pos="7424"/>
        </w:tabs>
        <w:ind w:left="7424" w:hanging="360"/>
      </w:pPr>
      <w:rPr>
        <w:rFonts w:ascii="Wingdings" w:hAnsi="Wingdings" w:hint="default"/>
      </w:rPr>
    </w:lvl>
  </w:abstractNum>
  <w:abstractNum w:abstractNumId="42" w15:restartNumberingAfterBreak="0">
    <w:nsid w:val="7ECD607A"/>
    <w:multiLevelType w:val="multilevel"/>
    <w:tmpl w:val="CF7EAA96"/>
    <w:lvl w:ilvl="0">
      <w:start w:val="4"/>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1920749242">
    <w:abstractNumId w:val="36"/>
  </w:num>
  <w:num w:numId="2" w16cid:durableId="2063868333">
    <w:abstractNumId w:val="29"/>
  </w:num>
  <w:num w:numId="3" w16cid:durableId="300038113">
    <w:abstractNumId w:val="14"/>
  </w:num>
  <w:num w:numId="4" w16cid:durableId="2017340914">
    <w:abstractNumId w:val="25"/>
  </w:num>
  <w:num w:numId="5" w16cid:durableId="1305357471">
    <w:abstractNumId w:val="27"/>
  </w:num>
  <w:num w:numId="6" w16cid:durableId="272322473">
    <w:abstractNumId w:val="42"/>
  </w:num>
  <w:num w:numId="7" w16cid:durableId="1501198589">
    <w:abstractNumId w:val="11"/>
  </w:num>
  <w:num w:numId="8" w16cid:durableId="1469736005">
    <w:abstractNumId w:val="10"/>
  </w:num>
  <w:num w:numId="9" w16cid:durableId="1845169081">
    <w:abstractNumId w:val="18"/>
  </w:num>
  <w:num w:numId="10" w16cid:durableId="1766271149">
    <w:abstractNumId w:val="41"/>
  </w:num>
  <w:num w:numId="11" w16cid:durableId="962031884">
    <w:abstractNumId w:val="17"/>
  </w:num>
  <w:num w:numId="12" w16cid:durableId="594630802">
    <w:abstractNumId w:val="9"/>
  </w:num>
  <w:num w:numId="13" w16cid:durableId="491069623">
    <w:abstractNumId w:val="0"/>
  </w:num>
  <w:num w:numId="14" w16cid:durableId="1373455163">
    <w:abstractNumId w:val="16"/>
  </w:num>
  <w:num w:numId="15" w16cid:durableId="1925644364">
    <w:abstractNumId w:val="15"/>
  </w:num>
  <w:num w:numId="16" w16cid:durableId="234171206">
    <w:abstractNumId w:val="33"/>
  </w:num>
  <w:num w:numId="17" w16cid:durableId="1520005741">
    <w:abstractNumId w:val="24"/>
  </w:num>
  <w:num w:numId="18" w16cid:durableId="136647987">
    <w:abstractNumId w:val="31"/>
  </w:num>
  <w:num w:numId="19" w16cid:durableId="1793549750">
    <w:abstractNumId w:val="40"/>
  </w:num>
  <w:num w:numId="20" w16cid:durableId="954217870">
    <w:abstractNumId w:val="5"/>
  </w:num>
  <w:num w:numId="21" w16cid:durableId="1411849246">
    <w:abstractNumId w:val="19"/>
  </w:num>
  <w:num w:numId="22" w16cid:durableId="1553806119">
    <w:abstractNumId w:val="39"/>
  </w:num>
  <w:num w:numId="23" w16cid:durableId="527451930">
    <w:abstractNumId w:val="30"/>
  </w:num>
  <w:num w:numId="24" w16cid:durableId="1828662951">
    <w:abstractNumId w:val="26"/>
  </w:num>
  <w:num w:numId="25" w16cid:durableId="1950383563">
    <w:abstractNumId w:val="32"/>
  </w:num>
  <w:num w:numId="26" w16cid:durableId="800421399">
    <w:abstractNumId w:val="20"/>
  </w:num>
  <w:num w:numId="27" w16cid:durableId="807207807">
    <w:abstractNumId w:val="7"/>
  </w:num>
  <w:num w:numId="28" w16cid:durableId="1472408903">
    <w:abstractNumId w:val="3"/>
  </w:num>
  <w:num w:numId="29" w16cid:durableId="992370304">
    <w:abstractNumId w:val="13"/>
  </w:num>
  <w:num w:numId="30" w16cid:durableId="292564214">
    <w:abstractNumId w:val="34"/>
  </w:num>
  <w:num w:numId="31" w16cid:durableId="100882714">
    <w:abstractNumId w:val="21"/>
  </w:num>
  <w:num w:numId="32" w16cid:durableId="124741752">
    <w:abstractNumId w:val="1"/>
  </w:num>
  <w:num w:numId="33" w16cid:durableId="514925145">
    <w:abstractNumId w:val="35"/>
  </w:num>
  <w:num w:numId="34" w16cid:durableId="1492524150">
    <w:abstractNumId w:val="4"/>
  </w:num>
  <w:num w:numId="35" w16cid:durableId="600845228">
    <w:abstractNumId w:val="38"/>
  </w:num>
  <w:num w:numId="36" w16cid:durableId="457266608">
    <w:abstractNumId w:val="12"/>
  </w:num>
  <w:num w:numId="37" w16cid:durableId="270549947">
    <w:abstractNumId w:val="2"/>
  </w:num>
  <w:num w:numId="38" w16cid:durableId="213665275">
    <w:abstractNumId w:val="6"/>
  </w:num>
  <w:num w:numId="39" w16cid:durableId="1674332738">
    <w:abstractNumId w:val="37"/>
  </w:num>
  <w:num w:numId="40" w16cid:durableId="127550309">
    <w:abstractNumId w:val="28"/>
  </w:num>
  <w:num w:numId="41" w16cid:durableId="741367319">
    <w:abstractNumId w:val="22"/>
  </w:num>
  <w:num w:numId="42" w16cid:durableId="1886913653">
    <w:abstractNumId w:val="8"/>
  </w:num>
  <w:num w:numId="43" w16cid:durableId="5226671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AE"/>
    <w:rsid w:val="00000F9A"/>
    <w:rsid w:val="0000156D"/>
    <w:rsid w:val="0000795C"/>
    <w:rsid w:val="000106F9"/>
    <w:rsid w:val="000110FE"/>
    <w:rsid w:val="00013DD5"/>
    <w:rsid w:val="0001697A"/>
    <w:rsid w:val="00016B74"/>
    <w:rsid w:val="0002519A"/>
    <w:rsid w:val="00033A0E"/>
    <w:rsid w:val="00034DFA"/>
    <w:rsid w:val="000458AB"/>
    <w:rsid w:val="0005253D"/>
    <w:rsid w:val="00061CAF"/>
    <w:rsid w:val="00062070"/>
    <w:rsid w:val="000644FD"/>
    <w:rsid w:val="0007745B"/>
    <w:rsid w:val="000A15C6"/>
    <w:rsid w:val="000C5AAD"/>
    <w:rsid w:val="000E24D9"/>
    <w:rsid w:val="000E3061"/>
    <w:rsid w:val="000F5FBA"/>
    <w:rsid w:val="001017C0"/>
    <w:rsid w:val="00102DB6"/>
    <w:rsid w:val="001039B9"/>
    <w:rsid w:val="00103F43"/>
    <w:rsid w:val="001124B0"/>
    <w:rsid w:val="001139C4"/>
    <w:rsid w:val="001364C6"/>
    <w:rsid w:val="00145C0A"/>
    <w:rsid w:val="001478A6"/>
    <w:rsid w:val="00150874"/>
    <w:rsid w:val="00163754"/>
    <w:rsid w:val="00164504"/>
    <w:rsid w:val="0016599E"/>
    <w:rsid w:val="00167474"/>
    <w:rsid w:val="0017147E"/>
    <w:rsid w:val="00182C34"/>
    <w:rsid w:val="0018463C"/>
    <w:rsid w:val="001915EA"/>
    <w:rsid w:val="00195C67"/>
    <w:rsid w:val="001A622A"/>
    <w:rsid w:val="001A7888"/>
    <w:rsid w:val="001C2626"/>
    <w:rsid w:val="001D2027"/>
    <w:rsid w:val="001E73F4"/>
    <w:rsid w:val="001F3DF4"/>
    <w:rsid w:val="001F4BA5"/>
    <w:rsid w:val="001F5945"/>
    <w:rsid w:val="00206D67"/>
    <w:rsid w:val="002157F1"/>
    <w:rsid w:val="00216635"/>
    <w:rsid w:val="00227D1F"/>
    <w:rsid w:val="00230E4C"/>
    <w:rsid w:val="00235207"/>
    <w:rsid w:val="00241966"/>
    <w:rsid w:val="00250111"/>
    <w:rsid w:val="0025336A"/>
    <w:rsid w:val="00257F81"/>
    <w:rsid w:val="002613EC"/>
    <w:rsid w:val="0026163E"/>
    <w:rsid w:val="002616EB"/>
    <w:rsid w:val="00261D33"/>
    <w:rsid w:val="00261EAD"/>
    <w:rsid w:val="00267FC4"/>
    <w:rsid w:val="00275FF8"/>
    <w:rsid w:val="00292059"/>
    <w:rsid w:val="00294413"/>
    <w:rsid w:val="002955A2"/>
    <w:rsid w:val="002A4AF5"/>
    <w:rsid w:val="002B13B6"/>
    <w:rsid w:val="002B1A91"/>
    <w:rsid w:val="002B4EF6"/>
    <w:rsid w:val="002C1ED6"/>
    <w:rsid w:val="002D79E9"/>
    <w:rsid w:val="002E2AE0"/>
    <w:rsid w:val="002E348B"/>
    <w:rsid w:val="002E68A7"/>
    <w:rsid w:val="002E6CF5"/>
    <w:rsid w:val="002F05AF"/>
    <w:rsid w:val="002F1520"/>
    <w:rsid w:val="002F1B96"/>
    <w:rsid w:val="00300236"/>
    <w:rsid w:val="00304E08"/>
    <w:rsid w:val="00305F4D"/>
    <w:rsid w:val="00307762"/>
    <w:rsid w:val="003109FA"/>
    <w:rsid w:val="00312352"/>
    <w:rsid w:val="00315743"/>
    <w:rsid w:val="00317E5A"/>
    <w:rsid w:val="003233B3"/>
    <w:rsid w:val="00326523"/>
    <w:rsid w:val="00330657"/>
    <w:rsid w:val="003325FF"/>
    <w:rsid w:val="00335AFD"/>
    <w:rsid w:val="00344621"/>
    <w:rsid w:val="00351BB2"/>
    <w:rsid w:val="0035428A"/>
    <w:rsid w:val="00360149"/>
    <w:rsid w:val="003628DE"/>
    <w:rsid w:val="0036424D"/>
    <w:rsid w:val="00372CA1"/>
    <w:rsid w:val="0037385E"/>
    <w:rsid w:val="003826F4"/>
    <w:rsid w:val="00383207"/>
    <w:rsid w:val="00394730"/>
    <w:rsid w:val="003A56F3"/>
    <w:rsid w:val="003B19F4"/>
    <w:rsid w:val="003B651E"/>
    <w:rsid w:val="003C089C"/>
    <w:rsid w:val="003C5005"/>
    <w:rsid w:val="003D15CF"/>
    <w:rsid w:val="003E4706"/>
    <w:rsid w:val="003E493F"/>
    <w:rsid w:val="003E554B"/>
    <w:rsid w:val="003E56AE"/>
    <w:rsid w:val="003E6918"/>
    <w:rsid w:val="003F608F"/>
    <w:rsid w:val="00425AF3"/>
    <w:rsid w:val="004270BE"/>
    <w:rsid w:val="00430206"/>
    <w:rsid w:val="00431DF8"/>
    <w:rsid w:val="00451E5A"/>
    <w:rsid w:val="0045518A"/>
    <w:rsid w:val="00463108"/>
    <w:rsid w:val="004655EA"/>
    <w:rsid w:val="00467A86"/>
    <w:rsid w:val="00467DD5"/>
    <w:rsid w:val="004745EE"/>
    <w:rsid w:val="004831FD"/>
    <w:rsid w:val="00483C58"/>
    <w:rsid w:val="00485245"/>
    <w:rsid w:val="00486306"/>
    <w:rsid w:val="0049188F"/>
    <w:rsid w:val="00492199"/>
    <w:rsid w:val="0049750E"/>
    <w:rsid w:val="004A2400"/>
    <w:rsid w:val="004A2F3D"/>
    <w:rsid w:val="004A4BEC"/>
    <w:rsid w:val="004A6758"/>
    <w:rsid w:val="004B23E7"/>
    <w:rsid w:val="004B66D0"/>
    <w:rsid w:val="004C0379"/>
    <w:rsid w:val="004C1088"/>
    <w:rsid w:val="004C2013"/>
    <w:rsid w:val="004C3AD5"/>
    <w:rsid w:val="004C5B79"/>
    <w:rsid w:val="004C5EC8"/>
    <w:rsid w:val="004C606A"/>
    <w:rsid w:val="004C7A84"/>
    <w:rsid w:val="004D42D3"/>
    <w:rsid w:val="004D61E6"/>
    <w:rsid w:val="004E2364"/>
    <w:rsid w:val="004E3CD9"/>
    <w:rsid w:val="005104EF"/>
    <w:rsid w:val="00520B3D"/>
    <w:rsid w:val="0052273F"/>
    <w:rsid w:val="00522CB9"/>
    <w:rsid w:val="0052547D"/>
    <w:rsid w:val="0052554C"/>
    <w:rsid w:val="00526022"/>
    <w:rsid w:val="00526FF4"/>
    <w:rsid w:val="00537DAE"/>
    <w:rsid w:val="00540A80"/>
    <w:rsid w:val="00547910"/>
    <w:rsid w:val="00560B26"/>
    <w:rsid w:val="00566DD0"/>
    <w:rsid w:val="00570F33"/>
    <w:rsid w:val="005719F1"/>
    <w:rsid w:val="00576803"/>
    <w:rsid w:val="005811B9"/>
    <w:rsid w:val="00584CEB"/>
    <w:rsid w:val="0059155C"/>
    <w:rsid w:val="005A0251"/>
    <w:rsid w:val="005A6E51"/>
    <w:rsid w:val="005A7FC2"/>
    <w:rsid w:val="005B1DE3"/>
    <w:rsid w:val="005B3036"/>
    <w:rsid w:val="005B5921"/>
    <w:rsid w:val="005C26CC"/>
    <w:rsid w:val="005D16BB"/>
    <w:rsid w:val="005D3A73"/>
    <w:rsid w:val="005D4F58"/>
    <w:rsid w:val="005E59EB"/>
    <w:rsid w:val="005E60D5"/>
    <w:rsid w:val="005F2562"/>
    <w:rsid w:val="005F2986"/>
    <w:rsid w:val="005F2B87"/>
    <w:rsid w:val="005F41D9"/>
    <w:rsid w:val="00601FE2"/>
    <w:rsid w:val="00605FD1"/>
    <w:rsid w:val="00613297"/>
    <w:rsid w:val="006227F5"/>
    <w:rsid w:val="00625FEB"/>
    <w:rsid w:val="00644F11"/>
    <w:rsid w:val="006455ED"/>
    <w:rsid w:val="00656C05"/>
    <w:rsid w:val="00656E08"/>
    <w:rsid w:val="006620BF"/>
    <w:rsid w:val="00663D02"/>
    <w:rsid w:val="0066490E"/>
    <w:rsid w:val="00672E4C"/>
    <w:rsid w:val="00684759"/>
    <w:rsid w:val="00686E7D"/>
    <w:rsid w:val="00695534"/>
    <w:rsid w:val="006A1DCA"/>
    <w:rsid w:val="006A51C7"/>
    <w:rsid w:val="006A76B6"/>
    <w:rsid w:val="006B0DCD"/>
    <w:rsid w:val="006E0715"/>
    <w:rsid w:val="006E24A4"/>
    <w:rsid w:val="006E4989"/>
    <w:rsid w:val="006E7042"/>
    <w:rsid w:val="006F1864"/>
    <w:rsid w:val="006F2AAE"/>
    <w:rsid w:val="006F5CAF"/>
    <w:rsid w:val="00701EC1"/>
    <w:rsid w:val="00702710"/>
    <w:rsid w:val="00702735"/>
    <w:rsid w:val="007038D6"/>
    <w:rsid w:val="007148FC"/>
    <w:rsid w:val="00722C22"/>
    <w:rsid w:val="00733A3A"/>
    <w:rsid w:val="00734468"/>
    <w:rsid w:val="007357FF"/>
    <w:rsid w:val="0073720F"/>
    <w:rsid w:val="00737392"/>
    <w:rsid w:val="0074100D"/>
    <w:rsid w:val="00747E45"/>
    <w:rsid w:val="00752C47"/>
    <w:rsid w:val="007552F1"/>
    <w:rsid w:val="00766CF9"/>
    <w:rsid w:val="00776912"/>
    <w:rsid w:val="00782FA1"/>
    <w:rsid w:val="0078697F"/>
    <w:rsid w:val="007962D9"/>
    <w:rsid w:val="007A0D9A"/>
    <w:rsid w:val="007A20FB"/>
    <w:rsid w:val="007A4C89"/>
    <w:rsid w:val="007B3AB2"/>
    <w:rsid w:val="007B51FF"/>
    <w:rsid w:val="007D5E80"/>
    <w:rsid w:val="007E0B49"/>
    <w:rsid w:val="007E3B83"/>
    <w:rsid w:val="007F75E0"/>
    <w:rsid w:val="00801174"/>
    <w:rsid w:val="008130AE"/>
    <w:rsid w:val="00817D16"/>
    <w:rsid w:val="0082347B"/>
    <w:rsid w:val="008248A4"/>
    <w:rsid w:val="00831650"/>
    <w:rsid w:val="008325DB"/>
    <w:rsid w:val="00843D93"/>
    <w:rsid w:val="008553A6"/>
    <w:rsid w:val="00855D13"/>
    <w:rsid w:val="00863FCA"/>
    <w:rsid w:val="008651D1"/>
    <w:rsid w:val="00894F9A"/>
    <w:rsid w:val="00896DFB"/>
    <w:rsid w:val="008A1A3A"/>
    <w:rsid w:val="008D74AE"/>
    <w:rsid w:val="008E2B91"/>
    <w:rsid w:val="008E7CCD"/>
    <w:rsid w:val="008F0AF8"/>
    <w:rsid w:val="009021D5"/>
    <w:rsid w:val="009132F9"/>
    <w:rsid w:val="00921EE6"/>
    <w:rsid w:val="0092224F"/>
    <w:rsid w:val="00924218"/>
    <w:rsid w:val="00925951"/>
    <w:rsid w:val="00926136"/>
    <w:rsid w:val="00945A6B"/>
    <w:rsid w:val="00955144"/>
    <w:rsid w:val="00957F7E"/>
    <w:rsid w:val="00965846"/>
    <w:rsid w:val="00970128"/>
    <w:rsid w:val="00970D23"/>
    <w:rsid w:val="00975FB0"/>
    <w:rsid w:val="009773D7"/>
    <w:rsid w:val="00984AEE"/>
    <w:rsid w:val="00990814"/>
    <w:rsid w:val="00991715"/>
    <w:rsid w:val="009929A5"/>
    <w:rsid w:val="00997EDB"/>
    <w:rsid w:val="009A1C55"/>
    <w:rsid w:val="009A6B61"/>
    <w:rsid w:val="009A794A"/>
    <w:rsid w:val="009B147B"/>
    <w:rsid w:val="009C3D58"/>
    <w:rsid w:val="009D240C"/>
    <w:rsid w:val="009E1EA2"/>
    <w:rsid w:val="009F5169"/>
    <w:rsid w:val="00A01EC2"/>
    <w:rsid w:val="00A0658E"/>
    <w:rsid w:val="00A07785"/>
    <w:rsid w:val="00A1368C"/>
    <w:rsid w:val="00A14A36"/>
    <w:rsid w:val="00A23436"/>
    <w:rsid w:val="00A23F3E"/>
    <w:rsid w:val="00A243CA"/>
    <w:rsid w:val="00A32119"/>
    <w:rsid w:val="00A340E2"/>
    <w:rsid w:val="00A34977"/>
    <w:rsid w:val="00A46CE1"/>
    <w:rsid w:val="00A52FDE"/>
    <w:rsid w:val="00A54E0D"/>
    <w:rsid w:val="00A63732"/>
    <w:rsid w:val="00A70771"/>
    <w:rsid w:val="00A830B4"/>
    <w:rsid w:val="00A83368"/>
    <w:rsid w:val="00A835E4"/>
    <w:rsid w:val="00A901CD"/>
    <w:rsid w:val="00AA2683"/>
    <w:rsid w:val="00AA4E8B"/>
    <w:rsid w:val="00AA737A"/>
    <w:rsid w:val="00AB7F3D"/>
    <w:rsid w:val="00AC23E2"/>
    <w:rsid w:val="00AD05B9"/>
    <w:rsid w:val="00AD61A9"/>
    <w:rsid w:val="00AE4859"/>
    <w:rsid w:val="00AE6E11"/>
    <w:rsid w:val="00AF0152"/>
    <w:rsid w:val="00AF080A"/>
    <w:rsid w:val="00AF0E53"/>
    <w:rsid w:val="00AF329D"/>
    <w:rsid w:val="00AF417B"/>
    <w:rsid w:val="00B00642"/>
    <w:rsid w:val="00B011F9"/>
    <w:rsid w:val="00B01EBC"/>
    <w:rsid w:val="00B314CA"/>
    <w:rsid w:val="00B32F80"/>
    <w:rsid w:val="00B37FD7"/>
    <w:rsid w:val="00B42754"/>
    <w:rsid w:val="00B527C3"/>
    <w:rsid w:val="00B531BB"/>
    <w:rsid w:val="00B62272"/>
    <w:rsid w:val="00B64960"/>
    <w:rsid w:val="00B708F1"/>
    <w:rsid w:val="00B77C76"/>
    <w:rsid w:val="00B83D1D"/>
    <w:rsid w:val="00B84D57"/>
    <w:rsid w:val="00B8783B"/>
    <w:rsid w:val="00B90093"/>
    <w:rsid w:val="00BA4D03"/>
    <w:rsid w:val="00BB021F"/>
    <w:rsid w:val="00BC1855"/>
    <w:rsid w:val="00BC344D"/>
    <w:rsid w:val="00BC6868"/>
    <w:rsid w:val="00BD0586"/>
    <w:rsid w:val="00BD2C61"/>
    <w:rsid w:val="00BE0953"/>
    <w:rsid w:val="00BE43E9"/>
    <w:rsid w:val="00BF1D79"/>
    <w:rsid w:val="00BF7E37"/>
    <w:rsid w:val="00C0264D"/>
    <w:rsid w:val="00C11EA1"/>
    <w:rsid w:val="00C208DC"/>
    <w:rsid w:val="00C25BE0"/>
    <w:rsid w:val="00C27A62"/>
    <w:rsid w:val="00C33D3A"/>
    <w:rsid w:val="00C40B42"/>
    <w:rsid w:val="00C42948"/>
    <w:rsid w:val="00C436A0"/>
    <w:rsid w:val="00C44A88"/>
    <w:rsid w:val="00C5471E"/>
    <w:rsid w:val="00C60051"/>
    <w:rsid w:val="00C70BC4"/>
    <w:rsid w:val="00C71602"/>
    <w:rsid w:val="00C76AAD"/>
    <w:rsid w:val="00C80D4E"/>
    <w:rsid w:val="00C82FAD"/>
    <w:rsid w:val="00C847DE"/>
    <w:rsid w:val="00C876ED"/>
    <w:rsid w:val="00C91806"/>
    <w:rsid w:val="00C927BE"/>
    <w:rsid w:val="00C969A0"/>
    <w:rsid w:val="00CA0C74"/>
    <w:rsid w:val="00CA6804"/>
    <w:rsid w:val="00CA7832"/>
    <w:rsid w:val="00CB0A7A"/>
    <w:rsid w:val="00CC330A"/>
    <w:rsid w:val="00CE2A5C"/>
    <w:rsid w:val="00CE33DC"/>
    <w:rsid w:val="00CF245C"/>
    <w:rsid w:val="00D024FA"/>
    <w:rsid w:val="00D075FF"/>
    <w:rsid w:val="00D10C79"/>
    <w:rsid w:val="00D13E94"/>
    <w:rsid w:val="00D16D79"/>
    <w:rsid w:val="00D17FF9"/>
    <w:rsid w:val="00D2152A"/>
    <w:rsid w:val="00D2327F"/>
    <w:rsid w:val="00D33516"/>
    <w:rsid w:val="00D35236"/>
    <w:rsid w:val="00D424F2"/>
    <w:rsid w:val="00D54AA0"/>
    <w:rsid w:val="00D556BA"/>
    <w:rsid w:val="00D55F50"/>
    <w:rsid w:val="00D627CF"/>
    <w:rsid w:val="00D62AA8"/>
    <w:rsid w:val="00D65A66"/>
    <w:rsid w:val="00D70F43"/>
    <w:rsid w:val="00D72CCB"/>
    <w:rsid w:val="00D832FE"/>
    <w:rsid w:val="00D94C75"/>
    <w:rsid w:val="00DA702F"/>
    <w:rsid w:val="00DA72A3"/>
    <w:rsid w:val="00DB0F0F"/>
    <w:rsid w:val="00DC7338"/>
    <w:rsid w:val="00DC73D7"/>
    <w:rsid w:val="00DD3E8E"/>
    <w:rsid w:val="00DD4651"/>
    <w:rsid w:val="00DE15EA"/>
    <w:rsid w:val="00DF7C4C"/>
    <w:rsid w:val="00E01355"/>
    <w:rsid w:val="00E07655"/>
    <w:rsid w:val="00E11A42"/>
    <w:rsid w:val="00E20E63"/>
    <w:rsid w:val="00E218B7"/>
    <w:rsid w:val="00E24B09"/>
    <w:rsid w:val="00E31761"/>
    <w:rsid w:val="00E31A98"/>
    <w:rsid w:val="00E32B1C"/>
    <w:rsid w:val="00E41B73"/>
    <w:rsid w:val="00E4325F"/>
    <w:rsid w:val="00E44621"/>
    <w:rsid w:val="00E46763"/>
    <w:rsid w:val="00E52AF1"/>
    <w:rsid w:val="00E552FD"/>
    <w:rsid w:val="00E573DD"/>
    <w:rsid w:val="00E630BC"/>
    <w:rsid w:val="00E64156"/>
    <w:rsid w:val="00E655DC"/>
    <w:rsid w:val="00E67789"/>
    <w:rsid w:val="00E76CE3"/>
    <w:rsid w:val="00E80149"/>
    <w:rsid w:val="00E84307"/>
    <w:rsid w:val="00E9070A"/>
    <w:rsid w:val="00E90EAD"/>
    <w:rsid w:val="00E90F07"/>
    <w:rsid w:val="00E90FF4"/>
    <w:rsid w:val="00E9130E"/>
    <w:rsid w:val="00EA64D3"/>
    <w:rsid w:val="00EA6AF7"/>
    <w:rsid w:val="00EB2C85"/>
    <w:rsid w:val="00EB4FA2"/>
    <w:rsid w:val="00ED6F5F"/>
    <w:rsid w:val="00EE39AA"/>
    <w:rsid w:val="00EE3B93"/>
    <w:rsid w:val="00EE482C"/>
    <w:rsid w:val="00EE5412"/>
    <w:rsid w:val="00EE7F0B"/>
    <w:rsid w:val="00F02725"/>
    <w:rsid w:val="00F02BAB"/>
    <w:rsid w:val="00F02FD1"/>
    <w:rsid w:val="00F032EE"/>
    <w:rsid w:val="00F07C20"/>
    <w:rsid w:val="00F14310"/>
    <w:rsid w:val="00F1459F"/>
    <w:rsid w:val="00F215DC"/>
    <w:rsid w:val="00F331C4"/>
    <w:rsid w:val="00F34539"/>
    <w:rsid w:val="00F3539E"/>
    <w:rsid w:val="00F423D1"/>
    <w:rsid w:val="00F4246A"/>
    <w:rsid w:val="00F425BE"/>
    <w:rsid w:val="00F431F9"/>
    <w:rsid w:val="00F45576"/>
    <w:rsid w:val="00F47178"/>
    <w:rsid w:val="00F5038C"/>
    <w:rsid w:val="00F5152E"/>
    <w:rsid w:val="00F55C0C"/>
    <w:rsid w:val="00F61465"/>
    <w:rsid w:val="00F61954"/>
    <w:rsid w:val="00F63D3E"/>
    <w:rsid w:val="00F77F33"/>
    <w:rsid w:val="00F84F9B"/>
    <w:rsid w:val="00F90C16"/>
    <w:rsid w:val="00F96906"/>
    <w:rsid w:val="00FA3ECA"/>
    <w:rsid w:val="00FB2B8F"/>
    <w:rsid w:val="00FB2B90"/>
    <w:rsid w:val="00FB30CC"/>
    <w:rsid w:val="00FB5EAD"/>
    <w:rsid w:val="00FB7D90"/>
    <w:rsid w:val="00FC1288"/>
    <w:rsid w:val="00FC6E34"/>
    <w:rsid w:val="00FD02E7"/>
    <w:rsid w:val="00FD48D9"/>
    <w:rsid w:val="00FD70E5"/>
    <w:rsid w:val="00FE1282"/>
    <w:rsid w:val="00FE680C"/>
    <w:rsid w:val="00FF0304"/>
    <w:rsid w:val="00FF0D16"/>
    <w:rsid w:val="00FF18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A5EE7F6"/>
  <w15:chartTrackingRefBased/>
  <w15:docId w15:val="{ED2453A6-E639-4EBE-B23E-16365101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basedOn w:val="Normal"/>
    <w:next w:val="Normal"/>
    <w:qFormat/>
    <w:rsid w:val="008130AE"/>
    <w:pPr>
      <w:keepNext/>
      <w:spacing w:before="240" w:after="60"/>
      <w:outlineLvl w:val="0"/>
    </w:pPr>
    <w:rPr>
      <w:rFonts w:ascii="Arial" w:hAnsi="Arial" w:cs="Arial"/>
      <w:b/>
      <w:bCs/>
      <w:kern w:val="32"/>
      <w:sz w:val="32"/>
      <w:szCs w:val="32"/>
    </w:rPr>
  </w:style>
  <w:style w:type="paragraph" w:styleId="Rubrik2">
    <w:name w:val="heading 2"/>
    <w:basedOn w:val="Normal"/>
    <w:next w:val="Normal"/>
    <w:qFormat/>
    <w:rsid w:val="008130AE"/>
    <w:pPr>
      <w:keepNext/>
      <w:spacing w:before="240" w:after="60"/>
      <w:outlineLvl w:val="1"/>
    </w:pPr>
    <w:rPr>
      <w:rFonts w:ascii="Arial" w:hAnsi="Arial" w:cs="Arial"/>
      <w:b/>
      <w:bCs/>
      <w:i/>
      <w:iCs/>
      <w:sz w:val="28"/>
      <w:szCs w:val="28"/>
    </w:rPr>
  </w:style>
  <w:style w:type="paragraph" w:styleId="Rubrik3">
    <w:name w:val="heading 3"/>
    <w:basedOn w:val="Normal"/>
    <w:next w:val="Normal"/>
    <w:qFormat/>
    <w:rsid w:val="008130AE"/>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8130AE"/>
    <w:pPr>
      <w:tabs>
        <w:tab w:val="center" w:pos="4536"/>
        <w:tab w:val="right" w:pos="9072"/>
      </w:tabs>
    </w:pPr>
  </w:style>
  <w:style w:type="paragraph" w:styleId="Sidfot">
    <w:name w:val="footer"/>
    <w:basedOn w:val="Normal"/>
    <w:rsid w:val="008130AE"/>
    <w:pPr>
      <w:tabs>
        <w:tab w:val="center" w:pos="4536"/>
        <w:tab w:val="right" w:pos="9072"/>
      </w:tabs>
    </w:pPr>
  </w:style>
  <w:style w:type="character" w:styleId="Sidnummer">
    <w:name w:val="page number"/>
    <w:basedOn w:val="Standardstycketeckensnitt"/>
    <w:rsid w:val="008130AE"/>
  </w:style>
  <w:style w:type="paragraph" w:styleId="Ballongtext">
    <w:name w:val="Balloon Text"/>
    <w:basedOn w:val="Normal"/>
    <w:semiHidden/>
    <w:rsid w:val="00AF080A"/>
    <w:rPr>
      <w:rFonts w:ascii="Tahoma" w:hAnsi="Tahoma" w:cs="Tahoma"/>
      <w:sz w:val="16"/>
      <w:szCs w:val="16"/>
    </w:rPr>
  </w:style>
  <w:style w:type="character" w:styleId="Hyperlnk">
    <w:name w:val="Hyperlink"/>
    <w:rsid w:val="00B01EBC"/>
    <w:rPr>
      <w:strike w:val="0"/>
      <w:dstrike w:val="0"/>
      <w:color w:val="0088CC"/>
      <w:u w:val="none"/>
      <w:effect w:val="none"/>
    </w:rPr>
  </w:style>
  <w:style w:type="character" w:styleId="Betoning">
    <w:name w:val="Emphasis"/>
    <w:qFormat/>
    <w:rsid w:val="00B01EBC"/>
    <w:rPr>
      <w:i/>
      <w:iCs/>
    </w:rPr>
  </w:style>
  <w:style w:type="character" w:styleId="Stark">
    <w:name w:val="Strong"/>
    <w:qFormat/>
    <w:rsid w:val="00B01EBC"/>
    <w:rPr>
      <w:b/>
      <w:bCs/>
    </w:rPr>
  </w:style>
  <w:style w:type="paragraph" w:styleId="Normalwebb">
    <w:name w:val="Normal (Web)"/>
    <w:basedOn w:val="Normal"/>
    <w:rsid w:val="00B01EBC"/>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91787">
      <w:bodyDiv w:val="1"/>
      <w:marLeft w:val="0"/>
      <w:marRight w:val="0"/>
      <w:marTop w:val="0"/>
      <w:marBottom w:val="0"/>
      <w:divBdr>
        <w:top w:val="none" w:sz="0" w:space="0" w:color="auto"/>
        <w:left w:val="none" w:sz="0" w:space="0" w:color="auto"/>
        <w:bottom w:val="none" w:sz="0" w:space="0" w:color="auto"/>
        <w:right w:val="none" w:sz="0" w:space="0" w:color="auto"/>
      </w:divBdr>
      <w:divsChild>
        <w:div w:id="2032369347">
          <w:marLeft w:val="0"/>
          <w:marRight w:val="0"/>
          <w:marTop w:val="525"/>
          <w:marBottom w:val="150"/>
          <w:divBdr>
            <w:top w:val="none" w:sz="0" w:space="0" w:color="auto"/>
            <w:left w:val="none" w:sz="0" w:space="0" w:color="auto"/>
            <w:bottom w:val="none" w:sz="0" w:space="0" w:color="auto"/>
            <w:right w:val="none" w:sz="0" w:space="0" w:color="auto"/>
          </w:divBdr>
          <w:divsChild>
            <w:div w:id="503012245">
              <w:marLeft w:val="0"/>
              <w:marRight w:val="0"/>
              <w:marTop w:val="0"/>
              <w:marBottom w:val="0"/>
              <w:divBdr>
                <w:top w:val="none" w:sz="0" w:space="0" w:color="auto"/>
                <w:left w:val="none" w:sz="0" w:space="0" w:color="auto"/>
                <w:bottom w:val="none" w:sz="0" w:space="0" w:color="auto"/>
                <w:right w:val="none" w:sz="0" w:space="0" w:color="auto"/>
              </w:divBdr>
              <w:divsChild>
                <w:div w:id="177277957">
                  <w:marLeft w:val="0"/>
                  <w:marRight w:val="0"/>
                  <w:marTop w:val="0"/>
                  <w:marBottom w:val="0"/>
                  <w:divBdr>
                    <w:top w:val="dotted" w:sz="6" w:space="8" w:color="CCCCCC"/>
                    <w:left w:val="none" w:sz="0" w:space="0" w:color="auto"/>
                    <w:bottom w:val="none" w:sz="0" w:space="0" w:color="auto"/>
                    <w:right w:val="none" w:sz="0" w:space="0" w:color="auto"/>
                  </w:divBdr>
                  <w:divsChild>
                    <w:div w:id="147941550">
                      <w:marLeft w:val="-300"/>
                      <w:marRight w:val="0"/>
                      <w:marTop w:val="0"/>
                      <w:marBottom w:val="0"/>
                      <w:divBdr>
                        <w:top w:val="none" w:sz="0" w:space="0" w:color="auto"/>
                        <w:left w:val="none" w:sz="0" w:space="0" w:color="auto"/>
                        <w:bottom w:val="none" w:sz="0" w:space="0" w:color="auto"/>
                        <w:right w:val="none" w:sz="0" w:space="0" w:color="auto"/>
                      </w:divBdr>
                    </w:div>
                    <w:div w:id="835192569">
                      <w:marLeft w:val="0"/>
                      <w:marRight w:val="0"/>
                      <w:marTop w:val="0"/>
                      <w:marBottom w:val="0"/>
                      <w:divBdr>
                        <w:top w:val="none" w:sz="0" w:space="0" w:color="auto"/>
                        <w:left w:val="none" w:sz="0" w:space="0" w:color="auto"/>
                        <w:bottom w:val="none" w:sz="0" w:space="0" w:color="auto"/>
                        <w:right w:val="none" w:sz="0" w:space="0" w:color="auto"/>
                      </w:divBdr>
                      <w:divsChild>
                        <w:div w:id="709839635">
                          <w:marLeft w:val="0"/>
                          <w:marRight w:val="0"/>
                          <w:marTop w:val="0"/>
                          <w:marBottom w:val="0"/>
                          <w:divBdr>
                            <w:top w:val="none" w:sz="0" w:space="0" w:color="auto"/>
                            <w:left w:val="none" w:sz="0" w:space="0" w:color="auto"/>
                            <w:bottom w:val="none" w:sz="0" w:space="0" w:color="auto"/>
                            <w:right w:val="none" w:sz="0" w:space="0" w:color="auto"/>
                          </w:divBdr>
                          <w:divsChild>
                            <w:div w:id="105389559">
                              <w:marLeft w:val="0"/>
                              <w:marRight w:val="0"/>
                              <w:marTop w:val="0"/>
                              <w:marBottom w:val="0"/>
                              <w:divBdr>
                                <w:top w:val="none" w:sz="0" w:space="0" w:color="auto"/>
                                <w:left w:val="none" w:sz="0" w:space="0" w:color="auto"/>
                                <w:bottom w:val="none" w:sz="0" w:space="0" w:color="auto"/>
                                <w:right w:val="none" w:sz="0" w:space="0" w:color="auto"/>
                              </w:divBdr>
                              <w:divsChild>
                                <w:div w:id="17064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75144">
                  <w:marLeft w:val="0"/>
                  <w:marRight w:val="0"/>
                  <w:marTop w:val="0"/>
                  <w:marBottom w:val="300"/>
                  <w:divBdr>
                    <w:top w:val="none" w:sz="0" w:space="0" w:color="auto"/>
                    <w:left w:val="none" w:sz="0" w:space="0" w:color="auto"/>
                    <w:bottom w:val="none" w:sz="0" w:space="0" w:color="auto"/>
                    <w:right w:val="none" w:sz="0" w:space="0" w:color="auto"/>
                  </w:divBdr>
                  <w:divsChild>
                    <w:div w:id="1197308305">
                      <w:marLeft w:val="-300"/>
                      <w:marRight w:val="0"/>
                      <w:marTop w:val="0"/>
                      <w:marBottom w:val="0"/>
                      <w:divBdr>
                        <w:top w:val="none" w:sz="0" w:space="0" w:color="auto"/>
                        <w:left w:val="none" w:sz="0" w:space="0" w:color="auto"/>
                        <w:bottom w:val="none" w:sz="0" w:space="0" w:color="auto"/>
                        <w:right w:val="none" w:sz="0" w:space="0" w:color="auto"/>
                      </w:divBdr>
                      <w:divsChild>
                        <w:div w:id="2013069964">
                          <w:marLeft w:val="0"/>
                          <w:marRight w:val="0"/>
                          <w:marTop w:val="0"/>
                          <w:marBottom w:val="0"/>
                          <w:divBdr>
                            <w:top w:val="none" w:sz="0" w:space="0" w:color="auto"/>
                            <w:left w:val="none" w:sz="0" w:space="0" w:color="auto"/>
                            <w:bottom w:val="none" w:sz="0" w:space="0" w:color="auto"/>
                            <w:right w:val="none" w:sz="0" w:space="0" w:color="auto"/>
                          </w:divBdr>
                          <w:divsChild>
                            <w:div w:id="280655081">
                              <w:marLeft w:val="0"/>
                              <w:marRight w:val="0"/>
                              <w:marTop w:val="0"/>
                              <w:marBottom w:val="0"/>
                              <w:divBdr>
                                <w:top w:val="none" w:sz="0" w:space="0" w:color="auto"/>
                                <w:left w:val="none" w:sz="0" w:space="0" w:color="auto"/>
                                <w:bottom w:val="none" w:sz="0" w:space="0" w:color="auto"/>
                                <w:right w:val="none" w:sz="0" w:space="0" w:color="auto"/>
                              </w:divBdr>
                              <w:divsChild>
                                <w:div w:id="874269378">
                                  <w:marLeft w:val="0"/>
                                  <w:marRight w:val="0"/>
                                  <w:marTop w:val="0"/>
                                  <w:marBottom w:val="0"/>
                                  <w:divBdr>
                                    <w:top w:val="none" w:sz="0" w:space="0" w:color="auto"/>
                                    <w:left w:val="none" w:sz="0" w:space="0" w:color="auto"/>
                                    <w:bottom w:val="none" w:sz="0" w:space="0" w:color="auto"/>
                                    <w:right w:val="none" w:sz="0" w:space="0" w:color="auto"/>
                                  </w:divBdr>
                                  <w:divsChild>
                                    <w:div w:id="66382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39358">
                              <w:marLeft w:val="0"/>
                              <w:marRight w:val="0"/>
                              <w:marTop w:val="0"/>
                              <w:marBottom w:val="0"/>
                              <w:divBdr>
                                <w:top w:val="none" w:sz="0" w:space="0" w:color="auto"/>
                                <w:left w:val="none" w:sz="0" w:space="0" w:color="auto"/>
                                <w:bottom w:val="none" w:sz="0" w:space="0" w:color="auto"/>
                                <w:right w:val="none" w:sz="0" w:space="0" w:color="auto"/>
                              </w:divBdr>
                            </w:div>
                            <w:div w:id="1391809792">
                              <w:marLeft w:val="0"/>
                              <w:marRight w:val="0"/>
                              <w:marTop w:val="0"/>
                              <w:marBottom w:val="0"/>
                              <w:divBdr>
                                <w:top w:val="none" w:sz="0" w:space="0" w:color="auto"/>
                                <w:left w:val="none" w:sz="0" w:space="0" w:color="auto"/>
                                <w:bottom w:val="none" w:sz="0" w:space="0" w:color="auto"/>
                                <w:right w:val="none" w:sz="0" w:space="0" w:color="auto"/>
                              </w:divBdr>
                              <w:divsChild>
                                <w:div w:id="9116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3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1383</Words>
  <Characters>8438</Characters>
  <Application>Microsoft Office Word</Application>
  <DocSecurity>0</DocSecurity>
  <Lines>70</Lines>
  <Paragraphs>19</Paragraphs>
  <ScaleCrop>false</ScaleCrop>
  <HeadingPairs>
    <vt:vector size="2" baseType="variant">
      <vt:variant>
        <vt:lpstr>Rubrik</vt:lpstr>
      </vt:variant>
      <vt:variant>
        <vt:i4>1</vt:i4>
      </vt:variant>
    </vt:vector>
  </HeadingPairs>
  <TitlesOfParts>
    <vt:vector size="1" baseType="lpstr">
      <vt:lpstr>Föreningsstämma 2008</vt:lpstr>
    </vt:vector>
  </TitlesOfParts>
  <Company> </Company>
  <LinksUpToDate>false</LinksUpToDate>
  <CharactersWithSpaces>9802</CharactersWithSpaces>
  <SharedDoc>false</SharedDoc>
  <HLinks>
    <vt:vector size="6" baseType="variant">
      <vt:variant>
        <vt:i4>7733344</vt:i4>
      </vt:variant>
      <vt:variant>
        <vt:i4>0</vt:i4>
      </vt:variant>
      <vt:variant>
        <vt:i4>0</vt:i4>
      </vt:variant>
      <vt:variant>
        <vt:i4>5</vt:i4>
      </vt:variant>
      <vt:variant>
        <vt:lpwstr>http://www.yourvismawebsite.com/samfallighetsforeningen-timjan/cookies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Föreningsstämma 2008</dc:title>
  <dc:subject/>
  <dc:creator>Mai</dc:creator>
  <cp:keywords/>
  <dc:description/>
  <cp:lastModifiedBy>Paul Wiberg</cp:lastModifiedBy>
  <cp:revision>6</cp:revision>
  <cp:lastPrinted>2013-10-31T13:08:00Z</cp:lastPrinted>
  <dcterms:created xsi:type="dcterms:W3CDTF">2026-03-19T09:58:00Z</dcterms:created>
  <dcterms:modified xsi:type="dcterms:W3CDTF">2026-03-24T07:56:00Z</dcterms:modified>
</cp:coreProperties>
</file>